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7553BE" w:rsidP="004A736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</w:t>
      </w:r>
      <w:r w:rsidR="00911C71">
        <w:rPr>
          <w:rFonts w:ascii="PT Astra Serif" w:hAnsi="PT Astra Serif"/>
          <w:sz w:val="28"/>
          <w:szCs w:val="28"/>
        </w:rPr>
        <w:t>9</w:t>
      </w:r>
      <w:r w:rsidR="00D21DDF" w:rsidRPr="001F6DA8">
        <w:rPr>
          <w:rFonts w:ascii="PT Astra Serif" w:hAnsi="PT Astra Serif"/>
          <w:sz w:val="28"/>
          <w:szCs w:val="28"/>
        </w:rPr>
        <w:t>.</w:t>
      </w:r>
      <w:r w:rsidR="00D261ED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8</w:t>
      </w:r>
      <w:r w:rsidR="00F27C20" w:rsidRPr="001F6DA8">
        <w:rPr>
          <w:rFonts w:ascii="PT Astra Serif" w:hAnsi="PT Astra Serif"/>
          <w:sz w:val="28"/>
          <w:szCs w:val="28"/>
        </w:rPr>
        <w:t>.202</w:t>
      </w:r>
      <w:r w:rsidR="00D261ED">
        <w:rPr>
          <w:rFonts w:ascii="PT Astra Serif" w:hAnsi="PT Astra Serif"/>
          <w:sz w:val="28"/>
          <w:szCs w:val="28"/>
        </w:rPr>
        <w:t>2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</w:t>
      </w:r>
    </w:p>
    <w:p w:rsidR="00B15AEF" w:rsidRPr="001F6DA8" w:rsidRDefault="003666FE" w:rsidP="00452AE3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11C71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>Место проведения: администраци</w:t>
      </w:r>
      <w:r w:rsidR="009918F1" w:rsidRPr="0052410F">
        <w:rPr>
          <w:rFonts w:ascii="PT Astra Serif" w:hAnsi="PT Astra Serif"/>
          <w:sz w:val="28"/>
          <w:szCs w:val="28"/>
        </w:rPr>
        <w:t>я</w:t>
      </w:r>
      <w:r w:rsidR="004D2257" w:rsidRPr="0052410F">
        <w:rPr>
          <w:rFonts w:ascii="PT Astra Serif" w:hAnsi="PT Astra Serif"/>
          <w:sz w:val="28"/>
          <w:szCs w:val="28"/>
        </w:rPr>
        <w:t xml:space="preserve"> </w:t>
      </w:r>
      <w:r w:rsidR="00DB670F" w:rsidRPr="0052410F">
        <w:rPr>
          <w:rFonts w:ascii="PT Astra Serif" w:hAnsi="PT Astra Serif"/>
          <w:sz w:val="28"/>
          <w:szCs w:val="28"/>
        </w:rPr>
        <w:t>МО «</w:t>
      </w:r>
      <w:proofErr w:type="spellStart"/>
      <w:r w:rsidR="003666F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3666FE">
        <w:rPr>
          <w:rFonts w:ascii="PT Astra Serif" w:hAnsi="PT Astra Serif"/>
          <w:sz w:val="28"/>
          <w:szCs w:val="28"/>
        </w:rPr>
        <w:t xml:space="preserve"> район</w:t>
      </w:r>
      <w:r w:rsidR="0052410F" w:rsidRPr="0052410F">
        <w:rPr>
          <w:rFonts w:ascii="PT Astra Serif" w:hAnsi="PT Astra Serif"/>
          <w:sz w:val="28"/>
          <w:szCs w:val="28"/>
        </w:rPr>
        <w:t>»</w:t>
      </w:r>
      <w:r w:rsidR="00911C71">
        <w:rPr>
          <w:rFonts w:ascii="PT Astra Serif" w:hAnsi="PT Astra Serif"/>
          <w:sz w:val="28"/>
          <w:szCs w:val="28"/>
        </w:rPr>
        <w:t xml:space="preserve">, </w:t>
      </w:r>
    </w:p>
    <w:p w:rsidR="004D2257" w:rsidRPr="001F6DA8" w:rsidRDefault="00911C71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зал заседаний 2-й этаж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="00912CA0"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r w:rsidR="00911C71">
        <w:rPr>
          <w:rFonts w:ascii="PT Astra Serif" w:hAnsi="PT Astra Serif"/>
          <w:sz w:val="28"/>
          <w:szCs w:val="28"/>
        </w:rPr>
        <w:t>Костик Л.А.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proofErr w:type="spellStart"/>
      <w:r w:rsidR="007553BE">
        <w:rPr>
          <w:rFonts w:ascii="PT Astra Serif" w:hAnsi="PT Astra Serif"/>
          <w:sz w:val="28"/>
          <w:szCs w:val="28"/>
        </w:rPr>
        <w:t>Мясникова</w:t>
      </w:r>
      <w:proofErr w:type="spellEnd"/>
      <w:r w:rsidR="007553BE">
        <w:rPr>
          <w:rFonts w:ascii="PT Astra Serif" w:hAnsi="PT Astra Serif"/>
          <w:sz w:val="28"/>
          <w:szCs w:val="28"/>
        </w:rPr>
        <w:t xml:space="preserve"> Л.Е.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6A6C7F">
        <w:rPr>
          <w:rFonts w:ascii="PT Astra Serif" w:hAnsi="PT Astra Serif"/>
          <w:sz w:val="28"/>
          <w:szCs w:val="28"/>
        </w:rPr>
        <w:t xml:space="preserve">: </w:t>
      </w:r>
      <w:r w:rsidR="00D44024">
        <w:rPr>
          <w:rFonts w:ascii="PT Astra Serif" w:hAnsi="PT Astra Serif"/>
          <w:sz w:val="28"/>
          <w:szCs w:val="28"/>
        </w:rPr>
        <w:t>10</w:t>
      </w:r>
      <w:r w:rsidR="00E66D1A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Pr="001F6DA8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5778A0" w:rsidRPr="006573C2" w:rsidRDefault="005778A0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1. </w:t>
      </w:r>
      <w:r w:rsidRPr="006573C2">
        <w:rPr>
          <w:rFonts w:ascii="PT Astra Serif" w:hAnsi="PT Astra Serif"/>
          <w:sz w:val="28"/>
          <w:szCs w:val="28"/>
        </w:rPr>
        <w:t>О рабо</w:t>
      </w:r>
      <w:r w:rsidR="00AF5278">
        <w:rPr>
          <w:rFonts w:ascii="PT Astra Serif" w:hAnsi="PT Astra Serif"/>
          <w:sz w:val="28"/>
          <w:szCs w:val="28"/>
        </w:rPr>
        <w:t>чей группе по мониторингу ситуации на рынке труда</w:t>
      </w:r>
      <w:r w:rsidRPr="006573C2">
        <w:rPr>
          <w:rFonts w:ascii="PT Astra Serif" w:hAnsi="PT Astra Serif"/>
          <w:sz w:val="28"/>
          <w:szCs w:val="28"/>
        </w:rPr>
        <w:t>.</w:t>
      </w:r>
    </w:p>
    <w:p w:rsidR="005778A0" w:rsidRDefault="005778A0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 xml:space="preserve">Докладчик – </w:t>
      </w: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Pr="00A53AC7">
        <w:rPr>
          <w:rFonts w:ascii="PT Astra Serif" w:hAnsi="PT Astra Serif"/>
          <w:sz w:val="28"/>
          <w:szCs w:val="28"/>
        </w:rPr>
        <w:t xml:space="preserve">начальник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AF5278" w:rsidRPr="006573C2" w:rsidRDefault="00AF5278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F6DA8">
        <w:rPr>
          <w:rFonts w:ascii="PT Astra Serif" w:hAnsi="PT Astra Serif"/>
          <w:sz w:val="28"/>
          <w:szCs w:val="28"/>
        </w:rPr>
        <w:t xml:space="preserve">. </w:t>
      </w:r>
      <w:r w:rsidRPr="006573C2">
        <w:rPr>
          <w:rFonts w:ascii="PT Astra Serif" w:hAnsi="PT Astra Serif"/>
          <w:sz w:val="28"/>
          <w:szCs w:val="28"/>
        </w:rPr>
        <w:t>О работе по повышению заработной платы в МО «</w:t>
      </w:r>
      <w:proofErr w:type="spellStart"/>
      <w:r w:rsidRPr="006573C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6573C2">
        <w:rPr>
          <w:rFonts w:ascii="PT Astra Serif" w:hAnsi="PT Astra Serif"/>
          <w:sz w:val="28"/>
          <w:szCs w:val="28"/>
        </w:rPr>
        <w:t xml:space="preserve"> район».</w:t>
      </w:r>
    </w:p>
    <w:p w:rsidR="00AF5278" w:rsidRDefault="00AF5278" w:rsidP="00AF527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 xml:space="preserve">Докладчик – </w:t>
      </w: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Pr="00A53AC7">
        <w:rPr>
          <w:rFonts w:ascii="PT Astra Serif" w:hAnsi="PT Astra Serif"/>
          <w:sz w:val="28"/>
          <w:szCs w:val="28"/>
        </w:rPr>
        <w:t xml:space="preserve">начальник управления экономики </w:t>
      </w:r>
      <w:r>
        <w:rPr>
          <w:rFonts w:ascii="PT Astra Serif" w:hAnsi="PT Astra Serif"/>
          <w:sz w:val="28"/>
          <w:szCs w:val="28"/>
        </w:rPr>
        <w:t>Костик Л.А</w:t>
      </w:r>
      <w:r w:rsidRPr="00A53AC7">
        <w:rPr>
          <w:rFonts w:ascii="PT Astra Serif" w:hAnsi="PT Astra Serif"/>
          <w:sz w:val="28"/>
          <w:szCs w:val="28"/>
        </w:rPr>
        <w:t>.</w:t>
      </w:r>
    </w:p>
    <w:p w:rsidR="005778A0" w:rsidRDefault="00AF5278" w:rsidP="005778A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778A0">
        <w:rPr>
          <w:rFonts w:ascii="PT Astra Serif" w:hAnsi="PT Astra Serif"/>
          <w:sz w:val="28"/>
          <w:szCs w:val="28"/>
        </w:rPr>
        <w:t>. О выездах к хозяйствующим субъектам по вопросу заключения соглашений о повышении заработной платы и сохранении штатной численности.</w:t>
      </w:r>
    </w:p>
    <w:p w:rsidR="005D3990" w:rsidRDefault="005778A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Докладчик</w:t>
      </w:r>
      <w:r w:rsidR="008A2C50">
        <w:rPr>
          <w:rFonts w:ascii="PT Astra Serif" w:hAnsi="PT Astra Serif"/>
          <w:sz w:val="28"/>
          <w:szCs w:val="28"/>
        </w:rPr>
        <w:t>и:</w:t>
      </w:r>
      <w:r w:rsidR="00476BFD">
        <w:rPr>
          <w:rFonts w:ascii="PT Astra Serif" w:hAnsi="PT Astra Serif"/>
          <w:sz w:val="28"/>
          <w:szCs w:val="28"/>
        </w:rPr>
        <w:t xml:space="preserve"> </w:t>
      </w:r>
      <w:r w:rsidR="008A2C50">
        <w:rPr>
          <w:rFonts w:ascii="PT Astra Serif" w:hAnsi="PT Astra Serif"/>
          <w:sz w:val="28"/>
          <w:szCs w:val="28"/>
        </w:rPr>
        <w:t xml:space="preserve">заместитель председателя Комитета по управлению муниципальным имуществом </w:t>
      </w:r>
      <w:r w:rsidR="009D0E10">
        <w:rPr>
          <w:rFonts w:ascii="PT Astra Serif" w:hAnsi="PT Astra Serif"/>
          <w:sz w:val="28"/>
          <w:szCs w:val="28"/>
        </w:rPr>
        <w:t xml:space="preserve">и земельным отношениям </w:t>
      </w:r>
      <w:proofErr w:type="spellStart"/>
      <w:r w:rsidR="009D0E10">
        <w:rPr>
          <w:rFonts w:ascii="PT Astra Serif" w:hAnsi="PT Astra Serif"/>
          <w:sz w:val="28"/>
          <w:szCs w:val="28"/>
        </w:rPr>
        <w:t>Пурайкин</w:t>
      </w:r>
      <w:proofErr w:type="spellEnd"/>
      <w:r w:rsidR="008A2C50">
        <w:rPr>
          <w:rFonts w:ascii="PT Astra Serif" w:hAnsi="PT Astra Serif"/>
          <w:sz w:val="28"/>
          <w:szCs w:val="28"/>
        </w:rPr>
        <w:t xml:space="preserve"> А.О., </w:t>
      </w:r>
      <w:r w:rsidR="009D0E10">
        <w:rPr>
          <w:rFonts w:ascii="PT Astra Serif" w:hAnsi="PT Astra Serif"/>
          <w:sz w:val="28"/>
          <w:szCs w:val="28"/>
        </w:rPr>
        <w:t xml:space="preserve">начальник отдела экономического развития и прогнозирования управления экономики Орлова О.А., </w:t>
      </w:r>
      <w:r w:rsidR="005D3990">
        <w:rPr>
          <w:rFonts w:ascii="PT Astra Serif" w:hAnsi="PT Astra Serif"/>
          <w:sz w:val="28"/>
          <w:szCs w:val="28"/>
        </w:rPr>
        <w:t>главный бухгалтер МКУ «Управление сельского хозяйства</w:t>
      </w:r>
      <w:r w:rsidR="00FF6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694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F694A">
        <w:rPr>
          <w:rFonts w:ascii="PT Astra Serif" w:hAnsi="PT Astra Serif"/>
          <w:sz w:val="28"/>
          <w:szCs w:val="28"/>
        </w:rPr>
        <w:t xml:space="preserve"> района</w:t>
      </w:r>
      <w:r w:rsidR="005D3990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5D3990">
        <w:rPr>
          <w:rFonts w:ascii="PT Astra Serif" w:hAnsi="PT Astra Serif"/>
          <w:sz w:val="28"/>
          <w:szCs w:val="28"/>
        </w:rPr>
        <w:t>Валиуллова</w:t>
      </w:r>
      <w:proofErr w:type="spellEnd"/>
      <w:r w:rsidR="005D3990">
        <w:rPr>
          <w:rFonts w:ascii="PT Astra Serif" w:hAnsi="PT Astra Serif"/>
          <w:sz w:val="28"/>
          <w:szCs w:val="28"/>
        </w:rPr>
        <w:t xml:space="preserve"> А.Г., главный специалист МКУ «Управление сельского хозяйства</w:t>
      </w:r>
      <w:r w:rsidR="00FF6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694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F694A">
        <w:rPr>
          <w:rFonts w:ascii="PT Astra Serif" w:hAnsi="PT Astra Serif"/>
          <w:sz w:val="28"/>
          <w:szCs w:val="28"/>
        </w:rPr>
        <w:t xml:space="preserve"> района</w:t>
      </w:r>
      <w:r w:rsidR="005D3990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5D3990">
        <w:rPr>
          <w:rFonts w:ascii="PT Astra Serif" w:hAnsi="PT Astra Serif"/>
          <w:sz w:val="28"/>
          <w:szCs w:val="28"/>
        </w:rPr>
        <w:t>Вавенкова</w:t>
      </w:r>
      <w:proofErr w:type="spellEnd"/>
      <w:r w:rsidR="005D3990">
        <w:rPr>
          <w:rFonts w:ascii="PT Astra Serif" w:hAnsi="PT Astra Serif"/>
          <w:sz w:val="28"/>
          <w:szCs w:val="28"/>
        </w:rPr>
        <w:t xml:space="preserve"> Я.Е.</w:t>
      </w:r>
      <w:r w:rsidR="00BF01FB">
        <w:rPr>
          <w:rFonts w:ascii="PT Astra Serif" w:hAnsi="PT Astra Serif"/>
          <w:sz w:val="28"/>
          <w:szCs w:val="28"/>
        </w:rPr>
        <w:t xml:space="preserve">, главный специалист </w:t>
      </w:r>
      <w:r w:rsidR="00BF01FB" w:rsidRPr="00BF01FB">
        <w:rPr>
          <w:rFonts w:ascii="PT Astra Serif" w:hAnsi="PT Astra Serif"/>
          <w:sz w:val="28"/>
          <w:szCs w:val="28"/>
        </w:rPr>
        <w:t xml:space="preserve">отдела ТЭР, ЖКХ МКУ «Управление ЖКХ </w:t>
      </w:r>
      <w:proofErr w:type="spellStart"/>
      <w:r w:rsidR="00BF01FB" w:rsidRPr="00BF01FB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BF01FB" w:rsidRPr="00BF01FB">
        <w:rPr>
          <w:rFonts w:ascii="PT Astra Serif" w:hAnsi="PT Astra Serif"/>
          <w:sz w:val="28"/>
          <w:szCs w:val="28"/>
        </w:rPr>
        <w:t xml:space="preserve"> района»</w:t>
      </w:r>
      <w:r w:rsidR="00BF01FB">
        <w:rPr>
          <w:rFonts w:ascii="PT Astra Serif" w:hAnsi="PT Astra Serif"/>
          <w:sz w:val="28"/>
          <w:szCs w:val="28"/>
        </w:rPr>
        <w:t xml:space="preserve"> Попов Д.И.</w:t>
      </w:r>
      <w:proofErr w:type="gramEnd"/>
    </w:p>
    <w:p w:rsidR="005D3990" w:rsidRDefault="005D3990" w:rsidP="005D3990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F5278" w:rsidRPr="00A53AC7" w:rsidRDefault="00AF5278" w:rsidP="00AF5278">
      <w:pPr>
        <w:ind w:firstLine="708"/>
        <w:rPr>
          <w:rFonts w:ascii="PT Astra Serif" w:hAnsi="PT Astra Serif"/>
          <w:sz w:val="28"/>
          <w:szCs w:val="28"/>
        </w:rPr>
      </w:pPr>
      <w:r w:rsidRPr="00A53AC7">
        <w:rPr>
          <w:rFonts w:ascii="PT Astra Serif" w:hAnsi="PT Astra Serif"/>
          <w:sz w:val="28"/>
          <w:szCs w:val="28"/>
        </w:rPr>
        <w:t>1.СЛУШАЛИ:</w:t>
      </w:r>
    </w:p>
    <w:p w:rsidR="00AF5278" w:rsidRPr="001F6DA8" w:rsidRDefault="00AF5278" w:rsidP="00AF5278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Заместителя Главы администрации - н</w:t>
      </w:r>
      <w:r w:rsidRPr="00A53AC7">
        <w:rPr>
          <w:rFonts w:ascii="PT Astra Serif" w:hAnsi="PT Astra Serif"/>
          <w:sz w:val="28"/>
          <w:szCs w:val="28"/>
        </w:rPr>
        <w:t xml:space="preserve">ачальника управления экономики </w:t>
      </w:r>
      <w:r>
        <w:rPr>
          <w:rFonts w:ascii="PT Astra Serif" w:hAnsi="PT Astra Serif"/>
          <w:sz w:val="28"/>
          <w:szCs w:val="28"/>
        </w:rPr>
        <w:t>Костик Л</w:t>
      </w:r>
      <w:r w:rsidRPr="00A53AC7">
        <w:rPr>
          <w:rFonts w:ascii="PT Astra Serif" w:hAnsi="PT Astra Serif"/>
          <w:sz w:val="28"/>
          <w:szCs w:val="28"/>
        </w:rPr>
        <w:t>.А.</w:t>
      </w:r>
    </w:p>
    <w:p w:rsidR="00AF5278" w:rsidRDefault="00AF5278" w:rsidP="00AF5278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Довела до присутствующих </w:t>
      </w:r>
      <w:r>
        <w:rPr>
          <w:rFonts w:ascii="PT Astra Serif" w:hAnsi="PT Astra Serif"/>
          <w:sz w:val="28"/>
          <w:szCs w:val="28"/>
        </w:rPr>
        <w:t>Положение о рабочей группе по мониторингу ситуации на рыке труда, состав рабочей группы.</w:t>
      </w:r>
    </w:p>
    <w:p w:rsidR="00AF5278" w:rsidRPr="001F6DA8" w:rsidRDefault="00AF5278" w:rsidP="00AF5278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1F6DA8">
        <w:rPr>
          <w:rFonts w:ascii="PT Astra Serif" w:hAnsi="PT Astra Serif"/>
          <w:sz w:val="28"/>
          <w:szCs w:val="28"/>
        </w:rPr>
        <w:t>РЕШИЛИ:</w:t>
      </w:r>
    </w:p>
    <w:p w:rsidR="00AF5278" w:rsidRDefault="00AF5278" w:rsidP="00AF5278">
      <w:pPr>
        <w:ind w:firstLine="708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AF5278" w:rsidRDefault="00AF5278" w:rsidP="001316C3">
      <w:pPr>
        <w:ind w:firstLine="708"/>
        <w:rPr>
          <w:rFonts w:ascii="PT Astra Serif" w:hAnsi="PT Astra Serif"/>
          <w:sz w:val="28"/>
          <w:szCs w:val="28"/>
        </w:rPr>
      </w:pPr>
    </w:p>
    <w:p w:rsidR="001316C3" w:rsidRPr="00A53AC7" w:rsidRDefault="00AF5278" w:rsidP="001316C3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="001316C3" w:rsidRPr="00A53AC7">
        <w:rPr>
          <w:rFonts w:ascii="PT Astra Serif" w:hAnsi="PT Astra Serif"/>
          <w:sz w:val="28"/>
          <w:szCs w:val="28"/>
        </w:rPr>
        <w:t>.СЛУШАЛИ: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Заместителя Главы администрации - н</w:t>
      </w:r>
      <w:r w:rsidRPr="00A53AC7">
        <w:rPr>
          <w:rFonts w:ascii="PT Astra Serif" w:hAnsi="PT Astra Serif"/>
          <w:sz w:val="28"/>
          <w:szCs w:val="28"/>
        </w:rPr>
        <w:t xml:space="preserve">ачальника управления экономики </w:t>
      </w:r>
      <w:r>
        <w:rPr>
          <w:rFonts w:ascii="PT Astra Serif" w:hAnsi="PT Astra Serif"/>
          <w:sz w:val="28"/>
          <w:szCs w:val="28"/>
        </w:rPr>
        <w:t>Костик Л</w:t>
      </w:r>
      <w:r w:rsidRPr="00A53AC7">
        <w:rPr>
          <w:rFonts w:ascii="PT Astra Serif" w:hAnsi="PT Astra Serif"/>
          <w:sz w:val="28"/>
          <w:szCs w:val="28"/>
        </w:rPr>
        <w:t>.А.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Довела до присутствующих </w:t>
      </w:r>
      <w:r w:rsidR="00014975">
        <w:rPr>
          <w:rFonts w:ascii="PT Astra Serif" w:hAnsi="PT Astra Serif"/>
          <w:sz w:val="28"/>
          <w:szCs w:val="28"/>
        </w:rPr>
        <w:t>и</w:t>
      </w:r>
      <w:r w:rsidRPr="001F6DA8">
        <w:rPr>
          <w:rFonts w:ascii="PT Astra Serif" w:hAnsi="PT Astra Serif"/>
          <w:sz w:val="28"/>
          <w:szCs w:val="28"/>
        </w:rPr>
        <w:t>нформацию о работе по повышению заработной платы в МО «</w:t>
      </w:r>
      <w:proofErr w:type="spellStart"/>
      <w:r w:rsidRPr="001F6DA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1F6DA8">
        <w:rPr>
          <w:rFonts w:ascii="PT Astra Serif" w:hAnsi="PT Astra Serif"/>
          <w:sz w:val="28"/>
          <w:szCs w:val="28"/>
        </w:rPr>
        <w:t xml:space="preserve"> район».</w:t>
      </w:r>
    </w:p>
    <w:p w:rsidR="001316C3" w:rsidRPr="001F6DA8" w:rsidRDefault="00C96708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316C3">
        <w:rPr>
          <w:rFonts w:ascii="PT Astra Serif" w:hAnsi="PT Astra Serif"/>
          <w:sz w:val="28"/>
          <w:szCs w:val="28"/>
        </w:rPr>
        <w:t>.</w:t>
      </w:r>
      <w:r w:rsidR="001316C3" w:rsidRPr="001F6DA8">
        <w:rPr>
          <w:rFonts w:ascii="PT Astra Serif" w:hAnsi="PT Astra Serif"/>
          <w:sz w:val="28"/>
          <w:szCs w:val="28"/>
        </w:rPr>
        <w:t>РЕШИЛИ:</w:t>
      </w:r>
    </w:p>
    <w:p w:rsidR="001316C3" w:rsidRPr="001F6DA8" w:rsidRDefault="001316C3" w:rsidP="001316C3">
      <w:pPr>
        <w:tabs>
          <w:tab w:val="left" w:pos="72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Принять информацию к сведению.</w:t>
      </w: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C96708" w:rsidP="001316C3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316C3" w:rsidRPr="003B70EE">
        <w:rPr>
          <w:rFonts w:ascii="PT Astra Serif" w:hAnsi="PT Astra Serif"/>
          <w:sz w:val="28"/>
          <w:szCs w:val="28"/>
        </w:rPr>
        <w:t>.СЛУШАЛИ:</w:t>
      </w:r>
    </w:p>
    <w:p w:rsidR="001316C3" w:rsidRDefault="00573FF7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 </w:t>
      </w:r>
      <w:r w:rsidR="00C96708">
        <w:rPr>
          <w:rFonts w:ascii="PT Astra Serif" w:hAnsi="PT Astra Serif"/>
          <w:sz w:val="28"/>
          <w:szCs w:val="28"/>
        </w:rPr>
        <w:t xml:space="preserve">Заместителя председателя Комитета по управлению муниципальным имуществом и земельным отношениям </w:t>
      </w:r>
      <w:proofErr w:type="spellStart"/>
      <w:r w:rsidR="00C96708">
        <w:rPr>
          <w:rFonts w:ascii="PT Astra Serif" w:hAnsi="PT Astra Serif"/>
          <w:sz w:val="28"/>
          <w:szCs w:val="28"/>
        </w:rPr>
        <w:t>Пурайкина</w:t>
      </w:r>
      <w:proofErr w:type="spellEnd"/>
      <w:r w:rsidR="00C96708">
        <w:rPr>
          <w:rFonts w:ascii="PT Astra Serif" w:hAnsi="PT Astra Serif"/>
          <w:sz w:val="28"/>
          <w:szCs w:val="28"/>
        </w:rPr>
        <w:t xml:space="preserve"> А.О.</w:t>
      </w:r>
    </w:p>
    <w:p w:rsidR="00573FF7" w:rsidRDefault="00573FF7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03 августа осуществлен выезд в ООО «Гавань»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>), подписано соглашение о повышении заработной платы.</w:t>
      </w:r>
    </w:p>
    <w:p w:rsidR="00573FF7" w:rsidRDefault="00573FF7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Начальника отдела экономического развития и прогнозирования управления экономики Орлову О.А. </w:t>
      </w:r>
    </w:p>
    <w:p w:rsidR="0063668B" w:rsidRDefault="00573FF7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03 августа осуществлены </w:t>
      </w:r>
      <w:r w:rsidR="001316C3" w:rsidRPr="007619C3">
        <w:rPr>
          <w:rFonts w:ascii="PT Astra Serif" w:hAnsi="PT Astra Serif"/>
          <w:sz w:val="28"/>
          <w:szCs w:val="28"/>
        </w:rPr>
        <w:t xml:space="preserve">выезды к следующим хозяйствующим субъектам: </w:t>
      </w:r>
      <w:r>
        <w:rPr>
          <w:rFonts w:ascii="PT Astra Serif" w:hAnsi="PT Astra Serif"/>
          <w:sz w:val="28"/>
          <w:szCs w:val="28"/>
        </w:rPr>
        <w:t>ООО «Форткам»</w:t>
      </w:r>
      <w:r w:rsidR="00FB4167">
        <w:rPr>
          <w:rFonts w:ascii="PT Astra Serif" w:hAnsi="PT Astra Serif"/>
          <w:sz w:val="28"/>
          <w:szCs w:val="28"/>
        </w:rPr>
        <w:t xml:space="preserve"> (р.п</w:t>
      </w:r>
      <w:proofErr w:type="gramStart"/>
      <w:r w:rsidR="00FB416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Н</w:t>
      </w:r>
      <w:proofErr w:type="gramEnd"/>
      <w:r>
        <w:rPr>
          <w:rFonts w:ascii="PT Astra Serif" w:hAnsi="PT Astra Serif"/>
          <w:sz w:val="28"/>
          <w:szCs w:val="28"/>
        </w:rPr>
        <w:t>овая Майна</w:t>
      </w:r>
      <w:r w:rsidR="00FB4167">
        <w:rPr>
          <w:rFonts w:ascii="PT Astra Serif" w:hAnsi="PT Astra Serif"/>
          <w:sz w:val="28"/>
          <w:szCs w:val="28"/>
        </w:rPr>
        <w:t>)</w:t>
      </w:r>
      <w:r w:rsidR="001316C3">
        <w:rPr>
          <w:rFonts w:ascii="PT Astra Serif" w:hAnsi="PT Astra Serif"/>
          <w:sz w:val="28"/>
          <w:szCs w:val="28"/>
        </w:rPr>
        <w:t xml:space="preserve">, </w:t>
      </w:r>
      <w:r w:rsidR="00FB4167">
        <w:rPr>
          <w:rFonts w:ascii="PT Astra Serif" w:hAnsi="PT Astra Serif"/>
          <w:sz w:val="28"/>
          <w:szCs w:val="28"/>
        </w:rPr>
        <w:t xml:space="preserve"> </w:t>
      </w:r>
      <w:r w:rsidR="00A45F17">
        <w:rPr>
          <w:rFonts w:ascii="PT Astra Serif" w:hAnsi="PT Astra Serif"/>
          <w:sz w:val="28"/>
          <w:szCs w:val="28"/>
        </w:rPr>
        <w:t>ООО «</w:t>
      </w:r>
      <w:proofErr w:type="spellStart"/>
      <w:r w:rsidR="00A45F17">
        <w:rPr>
          <w:rFonts w:ascii="PT Astra Serif" w:hAnsi="PT Astra Serif"/>
          <w:sz w:val="28"/>
          <w:szCs w:val="28"/>
        </w:rPr>
        <w:t>Ак</w:t>
      </w:r>
      <w:proofErr w:type="spellEnd"/>
      <w:r w:rsidR="00A45F17">
        <w:rPr>
          <w:rFonts w:ascii="PT Astra Serif" w:hAnsi="PT Astra Serif"/>
          <w:sz w:val="28"/>
          <w:szCs w:val="28"/>
        </w:rPr>
        <w:t xml:space="preserve"> Барс» (п.Дивный), </w:t>
      </w:r>
      <w:r w:rsidR="00D11BBB">
        <w:rPr>
          <w:rFonts w:ascii="PT Astra Serif" w:hAnsi="PT Astra Serif"/>
          <w:sz w:val="28"/>
          <w:szCs w:val="28"/>
        </w:rPr>
        <w:t xml:space="preserve">ООО Парк-отель «Д-Град» (с.Бригадировка), </w:t>
      </w:r>
      <w:r w:rsidR="00A45F17">
        <w:rPr>
          <w:rFonts w:ascii="PT Astra Serif" w:hAnsi="PT Astra Serif"/>
          <w:sz w:val="28"/>
          <w:szCs w:val="28"/>
        </w:rPr>
        <w:t>ИП Немцов</w:t>
      </w:r>
      <w:r w:rsidR="00C61EED">
        <w:rPr>
          <w:rFonts w:ascii="PT Astra Serif" w:hAnsi="PT Astra Serif"/>
          <w:sz w:val="28"/>
          <w:szCs w:val="28"/>
        </w:rPr>
        <w:t>а</w:t>
      </w:r>
      <w:r w:rsidR="00A45F17">
        <w:rPr>
          <w:rFonts w:ascii="PT Astra Serif" w:hAnsi="PT Astra Serif"/>
          <w:sz w:val="28"/>
          <w:szCs w:val="28"/>
        </w:rPr>
        <w:t xml:space="preserve"> Н.В. (</w:t>
      </w:r>
      <w:proofErr w:type="spellStart"/>
      <w:r w:rsidR="00A45F17">
        <w:rPr>
          <w:rFonts w:ascii="PT Astra Serif" w:hAnsi="PT Astra Serif"/>
          <w:sz w:val="28"/>
          <w:szCs w:val="28"/>
        </w:rPr>
        <w:t>с.Рязаново</w:t>
      </w:r>
      <w:proofErr w:type="spellEnd"/>
      <w:r w:rsidR="00A45F17">
        <w:rPr>
          <w:rFonts w:ascii="PT Astra Serif" w:hAnsi="PT Astra Serif"/>
          <w:sz w:val="28"/>
          <w:szCs w:val="28"/>
        </w:rPr>
        <w:t>)</w:t>
      </w:r>
      <w:r w:rsidR="001316C3" w:rsidRPr="007619C3">
        <w:rPr>
          <w:rFonts w:ascii="PT Astra Serif" w:hAnsi="PT Astra Serif"/>
          <w:sz w:val="28"/>
          <w:szCs w:val="28"/>
        </w:rPr>
        <w:t xml:space="preserve">. С </w:t>
      </w:r>
      <w:r w:rsidR="0063668B">
        <w:rPr>
          <w:rFonts w:ascii="PT Astra Serif" w:hAnsi="PT Astra Serif"/>
          <w:sz w:val="28"/>
          <w:szCs w:val="28"/>
        </w:rPr>
        <w:t>хозяйствующими субъектам</w:t>
      </w:r>
      <w:r w:rsidR="00C61EED">
        <w:rPr>
          <w:rFonts w:ascii="PT Astra Serif" w:hAnsi="PT Astra Serif"/>
          <w:sz w:val="28"/>
          <w:szCs w:val="28"/>
        </w:rPr>
        <w:t>и</w:t>
      </w:r>
      <w:r w:rsidR="0063668B">
        <w:rPr>
          <w:rFonts w:ascii="PT Astra Serif" w:hAnsi="PT Astra Serif"/>
          <w:sz w:val="28"/>
          <w:szCs w:val="28"/>
        </w:rPr>
        <w:t xml:space="preserve"> подписаны с</w:t>
      </w:r>
      <w:r w:rsidR="001316C3" w:rsidRPr="007619C3">
        <w:rPr>
          <w:rFonts w:ascii="PT Astra Serif" w:hAnsi="PT Astra Serif"/>
          <w:sz w:val="28"/>
          <w:szCs w:val="28"/>
        </w:rPr>
        <w:t>оглашения о повышении заработной платы и сохранении штатной численности.</w:t>
      </w:r>
    </w:p>
    <w:p w:rsidR="009F2FFE" w:rsidRDefault="00A45F17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</w:t>
      </w:r>
      <w:r w:rsidR="009F2FFE">
        <w:rPr>
          <w:rFonts w:ascii="PT Astra Serif" w:hAnsi="PT Astra Serif"/>
          <w:sz w:val="28"/>
          <w:szCs w:val="28"/>
        </w:rPr>
        <w:t>Главного бухгалтера МКУ «Управление сельского хозяйства</w:t>
      </w:r>
      <w:r w:rsidR="00FF6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694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F694A">
        <w:rPr>
          <w:rFonts w:ascii="PT Astra Serif" w:hAnsi="PT Astra Serif"/>
          <w:sz w:val="28"/>
          <w:szCs w:val="28"/>
        </w:rPr>
        <w:t xml:space="preserve"> района</w:t>
      </w:r>
      <w:r w:rsidR="009F2FFE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9F2FFE">
        <w:rPr>
          <w:rFonts w:ascii="PT Astra Serif" w:hAnsi="PT Astra Serif"/>
          <w:sz w:val="28"/>
          <w:szCs w:val="28"/>
        </w:rPr>
        <w:t>Валиуллову</w:t>
      </w:r>
      <w:proofErr w:type="spellEnd"/>
      <w:r w:rsidR="009F2FFE">
        <w:rPr>
          <w:rFonts w:ascii="PT Astra Serif" w:hAnsi="PT Astra Serif"/>
          <w:sz w:val="28"/>
          <w:szCs w:val="28"/>
        </w:rPr>
        <w:t xml:space="preserve"> А.Г.</w:t>
      </w:r>
    </w:p>
    <w:p w:rsidR="00473EDA" w:rsidRDefault="009F2FFE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08 августа </w:t>
      </w:r>
      <w:r w:rsidR="00980D9D">
        <w:rPr>
          <w:rFonts w:ascii="PT Astra Serif" w:hAnsi="PT Astra Serif"/>
          <w:sz w:val="28"/>
          <w:szCs w:val="28"/>
        </w:rPr>
        <w:t>осуществлен выезд к ИП ГКФХ Легких В.М. (</w:t>
      </w:r>
      <w:proofErr w:type="spellStart"/>
      <w:r w:rsidR="00980D9D">
        <w:rPr>
          <w:rFonts w:ascii="PT Astra Serif" w:hAnsi="PT Astra Serif"/>
          <w:sz w:val="28"/>
          <w:szCs w:val="28"/>
        </w:rPr>
        <w:t>с</w:t>
      </w:r>
      <w:proofErr w:type="gramStart"/>
      <w:r w:rsidR="00980D9D">
        <w:rPr>
          <w:rFonts w:ascii="PT Astra Serif" w:hAnsi="PT Astra Serif"/>
          <w:sz w:val="28"/>
          <w:szCs w:val="28"/>
        </w:rPr>
        <w:t>.</w:t>
      </w:r>
      <w:r w:rsidR="00473EDA">
        <w:rPr>
          <w:rFonts w:ascii="PT Astra Serif" w:hAnsi="PT Astra Serif"/>
          <w:sz w:val="28"/>
          <w:szCs w:val="28"/>
        </w:rPr>
        <w:t>Н</w:t>
      </w:r>
      <w:proofErr w:type="gramEnd"/>
      <w:r w:rsidR="00473EDA">
        <w:rPr>
          <w:rFonts w:ascii="PT Astra Serif" w:hAnsi="PT Astra Serif"/>
          <w:sz w:val="28"/>
          <w:szCs w:val="28"/>
        </w:rPr>
        <w:t>икольское-на-Черемшане</w:t>
      </w:r>
      <w:proofErr w:type="spellEnd"/>
      <w:r w:rsidR="00980D9D">
        <w:rPr>
          <w:rFonts w:ascii="PT Astra Serif" w:hAnsi="PT Astra Serif"/>
          <w:sz w:val="28"/>
          <w:szCs w:val="28"/>
        </w:rPr>
        <w:t xml:space="preserve">), </w:t>
      </w:r>
      <w:r w:rsidR="00BF01FB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BF01FB">
        <w:rPr>
          <w:rFonts w:ascii="PT Astra Serif" w:hAnsi="PT Astra Serif"/>
          <w:sz w:val="28"/>
          <w:szCs w:val="28"/>
        </w:rPr>
        <w:t>Зяблову</w:t>
      </w:r>
      <w:proofErr w:type="spellEnd"/>
      <w:r w:rsidR="00BF01FB">
        <w:rPr>
          <w:rFonts w:ascii="PT Astra Serif" w:hAnsi="PT Astra Serif"/>
          <w:sz w:val="28"/>
          <w:szCs w:val="28"/>
        </w:rPr>
        <w:t xml:space="preserve"> </w:t>
      </w:r>
      <w:r w:rsidR="00750779">
        <w:rPr>
          <w:rFonts w:ascii="PT Astra Serif" w:hAnsi="PT Astra Serif"/>
          <w:sz w:val="28"/>
          <w:szCs w:val="28"/>
        </w:rPr>
        <w:t xml:space="preserve">А.А. (с.Александровка), </w:t>
      </w:r>
      <w:r w:rsidR="00980D9D">
        <w:rPr>
          <w:rFonts w:ascii="PT Astra Serif" w:hAnsi="PT Astra Serif"/>
          <w:sz w:val="28"/>
          <w:szCs w:val="28"/>
        </w:rPr>
        <w:t>подписан</w:t>
      </w:r>
      <w:r w:rsidR="00750779">
        <w:rPr>
          <w:rFonts w:ascii="PT Astra Serif" w:hAnsi="PT Astra Serif"/>
          <w:sz w:val="28"/>
          <w:szCs w:val="28"/>
        </w:rPr>
        <w:t>ы</w:t>
      </w:r>
      <w:r w:rsidR="00980D9D">
        <w:rPr>
          <w:rFonts w:ascii="PT Astra Serif" w:hAnsi="PT Astra Serif"/>
          <w:sz w:val="28"/>
          <w:szCs w:val="28"/>
        </w:rPr>
        <w:t xml:space="preserve"> соглашени</w:t>
      </w:r>
      <w:r w:rsidR="00750779">
        <w:rPr>
          <w:rFonts w:ascii="PT Astra Serif" w:hAnsi="PT Astra Serif"/>
          <w:sz w:val="28"/>
          <w:szCs w:val="28"/>
        </w:rPr>
        <w:t>я</w:t>
      </w:r>
      <w:r w:rsidR="00980D9D">
        <w:rPr>
          <w:rFonts w:ascii="PT Astra Serif" w:hAnsi="PT Astra Serif"/>
          <w:sz w:val="28"/>
          <w:szCs w:val="28"/>
        </w:rPr>
        <w:t xml:space="preserve"> о повышении заработной платы.</w:t>
      </w:r>
    </w:p>
    <w:p w:rsidR="00FA4BC6" w:rsidRDefault="00473EDA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</w:t>
      </w:r>
      <w:r w:rsidR="00FA4BC6">
        <w:rPr>
          <w:rFonts w:ascii="PT Astra Serif" w:hAnsi="PT Astra Serif"/>
          <w:sz w:val="28"/>
          <w:szCs w:val="28"/>
        </w:rPr>
        <w:t>Главного специалиста МКУ «Управление сельского хозяйства</w:t>
      </w:r>
      <w:r w:rsidR="00FF694A" w:rsidRPr="00FF694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F694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F694A">
        <w:rPr>
          <w:rFonts w:ascii="PT Astra Serif" w:hAnsi="PT Astra Serif"/>
          <w:sz w:val="28"/>
          <w:szCs w:val="28"/>
        </w:rPr>
        <w:t xml:space="preserve"> района</w:t>
      </w:r>
      <w:r w:rsidR="00FA4BC6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FA4BC6">
        <w:rPr>
          <w:rFonts w:ascii="PT Astra Serif" w:hAnsi="PT Astra Serif"/>
          <w:sz w:val="28"/>
          <w:szCs w:val="28"/>
        </w:rPr>
        <w:t>Вавенкову</w:t>
      </w:r>
      <w:proofErr w:type="spellEnd"/>
      <w:r w:rsidR="00FA4BC6">
        <w:rPr>
          <w:rFonts w:ascii="PT Astra Serif" w:hAnsi="PT Astra Serif"/>
          <w:sz w:val="28"/>
          <w:szCs w:val="28"/>
        </w:rPr>
        <w:t xml:space="preserve"> Я.Е.</w:t>
      </w:r>
    </w:p>
    <w:p w:rsidR="00FA4BC6" w:rsidRDefault="00FA4BC6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08 августа осуществлены </w:t>
      </w:r>
      <w:r w:rsidRPr="007619C3">
        <w:rPr>
          <w:rFonts w:ascii="PT Astra Serif" w:hAnsi="PT Astra Serif"/>
          <w:sz w:val="28"/>
          <w:szCs w:val="28"/>
        </w:rPr>
        <w:t xml:space="preserve">выезды к </w:t>
      </w:r>
      <w:r w:rsidR="00C61EED">
        <w:rPr>
          <w:rFonts w:ascii="PT Astra Serif" w:hAnsi="PT Astra Serif"/>
          <w:sz w:val="28"/>
          <w:szCs w:val="28"/>
        </w:rPr>
        <w:t xml:space="preserve">ИП </w:t>
      </w:r>
      <w:proofErr w:type="spellStart"/>
      <w:r w:rsidR="00C61EED">
        <w:rPr>
          <w:rFonts w:ascii="PT Astra Serif" w:hAnsi="PT Astra Serif"/>
          <w:sz w:val="28"/>
          <w:szCs w:val="28"/>
        </w:rPr>
        <w:t>Нуруллиной</w:t>
      </w:r>
      <w:proofErr w:type="spellEnd"/>
      <w:r w:rsidR="00C61EED">
        <w:rPr>
          <w:rFonts w:ascii="PT Astra Serif" w:hAnsi="PT Astra Serif"/>
          <w:sz w:val="28"/>
          <w:szCs w:val="28"/>
        </w:rPr>
        <w:t xml:space="preserve"> Р.М. </w:t>
      </w:r>
      <w:r>
        <w:rPr>
          <w:rFonts w:ascii="PT Astra Serif" w:hAnsi="PT Astra Serif"/>
          <w:sz w:val="28"/>
          <w:szCs w:val="28"/>
        </w:rPr>
        <w:t>(п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C61EED">
        <w:rPr>
          <w:rFonts w:ascii="PT Astra Serif" w:hAnsi="PT Astra Serif"/>
          <w:sz w:val="28"/>
          <w:szCs w:val="28"/>
        </w:rPr>
        <w:t>В</w:t>
      </w:r>
      <w:proofErr w:type="gramEnd"/>
      <w:r w:rsidR="00C61EED">
        <w:rPr>
          <w:rFonts w:ascii="PT Astra Serif" w:hAnsi="PT Astra Serif"/>
          <w:sz w:val="28"/>
          <w:szCs w:val="28"/>
        </w:rPr>
        <w:t>идный</w:t>
      </w:r>
      <w:r>
        <w:rPr>
          <w:rFonts w:ascii="PT Astra Serif" w:hAnsi="PT Astra Serif"/>
          <w:sz w:val="28"/>
          <w:szCs w:val="28"/>
        </w:rPr>
        <w:t xml:space="preserve">),  ИП </w:t>
      </w:r>
      <w:r w:rsidR="00C61EED">
        <w:rPr>
          <w:rFonts w:ascii="PT Astra Serif" w:hAnsi="PT Astra Serif"/>
          <w:sz w:val="28"/>
          <w:szCs w:val="28"/>
        </w:rPr>
        <w:t>Сенину А.С.</w:t>
      </w:r>
      <w:r>
        <w:rPr>
          <w:rFonts w:ascii="PT Astra Serif" w:hAnsi="PT Astra Serif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sz w:val="28"/>
          <w:szCs w:val="28"/>
        </w:rPr>
        <w:t>с.Рязаново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Pr="007619C3">
        <w:rPr>
          <w:rFonts w:ascii="PT Astra Serif" w:hAnsi="PT Astra Serif"/>
          <w:sz w:val="28"/>
          <w:szCs w:val="28"/>
        </w:rPr>
        <w:t xml:space="preserve">. С </w:t>
      </w:r>
      <w:r>
        <w:rPr>
          <w:rFonts w:ascii="PT Astra Serif" w:hAnsi="PT Astra Serif"/>
          <w:sz w:val="28"/>
          <w:szCs w:val="28"/>
        </w:rPr>
        <w:t>хозяйствующими субъектам</w:t>
      </w:r>
      <w:r w:rsidR="00C61EE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подписаны с</w:t>
      </w:r>
      <w:r w:rsidRPr="007619C3">
        <w:rPr>
          <w:rFonts w:ascii="PT Astra Serif" w:hAnsi="PT Astra Serif"/>
          <w:sz w:val="28"/>
          <w:szCs w:val="28"/>
        </w:rPr>
        <w:t>оглашения о повышении заработной платы и сохранении штатной численности.</w:t>
      </w:r>
    </w:p>
    <w:p w:rsidR="00750779" w:rsidRDefault="00750779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 Главного</w:t>
      </w:r>
      <w:r w:rsidRPr="00750779">
        <w:rPr>
          <w:rFonts w:ascii="PT Astra Serif" w:hAnsi="PT Astra Serif"/>
          <w:sz w:val="28"/>
          <w:szCs w:val="28"/>
        </w:rPr>
        <w:t xml:space="preserve"> специалист</w:t>
      </w:r>
      <w:r>
        <w:rPr>
          <w:rFonts w:ascii="PT Astra Serif" w:hAnsi="PT Astra Serif"/>
          <w:sz w:val="28"/>
          <w:szCs w:val="28"/>
        </w:rPr>
        <w:t>а</w:t>
      </w:r>
      <w:r w:rsidRPr="00750779">
        <w:rPr>
          <w:rFonts w:ascii="PT Astra Serif" w:hAnsi="PT Astra Serif"/>
          <w:sz w:val="28"/>
          <w:szCs w:val="28"/>
        </w:rPr>
        <w:t xml:space="preserve"> отдела ТЭР, ЖКХ МКУ «Управление ЖКХ </w:t>
      </w:r>
      <w:proofErr w:type="spellStart"/>
      <w:r w:rsidRPr="00750779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750779">
        <w:rPr>
          <w:rFonts w:ascii="PT Astra Serif" w:hAnsi="PT Astra Serif"/>
          <w:sz w:val="28"/>
          <w:szCs w:val="28"/>
        </w:rPr>
        <w:t xml:space="preserve"> района»</w:t>
      </w:r>
      <w:r>
        <w:rPr>
          <w:rFonts w:ascii="PT Astra Serif" w:hAnsi="PT Astra Serif"/>
          <w:sz w:val="28"/>
          <w:szCs w:val="28"/>
        </w:rPr>
        <w:t xml:space="preserve"> Попова Д.И.</w:t>
      </w:r>
    </w:p>
    <w:p w:rsidR="00750779" w:rsidRDefault="00750779" w:rsidP="0075077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</w:t>
      </w:r>
      <w:r w:rsidR="0068190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августа осуществлены </w:t>
      </w:r>
      <w:r w:rsidRPr="007619C3">
        <w:rPr>
          <w:rFonts w:ascii="PT Astra Serif" w:hAnsi="PT Astra Serif"/>
          <w:sz w:val="28"/>
          <w:szCs w:val="28"/>
        </w:rPr>
        <w:t xml:space="preserve">выезды к следующим хозяйствующим субъектам: </w:t>
      </w:r>
      <w:r>
        <w:rPr>
          <w:rFonts w:ascii="PT Astra Serif" w:hAnsi="PT Astra Serif"/>
          <w:sz w:val="28"/>
          <w:szCs w:val="28"/>
        </w:rPr>
        <w:t xml:space="preserve"> ООО «Дорожник-1» (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>), ООО «СВМ» (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),  ИП </w:t>
      </w:r>
      <w:proofErr w:type="spellStart"/>
      <w:r>
        <w:rPr>
          <w:rFonts w:ascii="PT Astra Serif" w:hAnsi="PT Astra Serif"/>
          <w:sz w:val="28"/>
          <w:szCs w:val="28"/>
        </w:rPr>
        <w:t>Пургаева</w:t>
      </w:r>
      <w:proofErr w:type="spellEnd"/>
      <w:r>
        <w:rPr>
          <w:rFonts w:ascii="PT Astra Serif" w:hAnsi="PT Astra Serif"/>
          <w:sz w:val="28"/>
          <w:szCs w:val="28"/>
        </w:rPr>
        <w:t xml:space="preserve"> С.В.</w:t>
      </w:r>
      <w:r w:rsidR="00ED2FA1">
        <w:rPr>
          <w:rFonts w:ascii="PT Astra Serif" w:hAnsi="PT Astra Serif"/>
          <w:sz w:val="28"/>
          <w:szCs w:val="28"/>
        </w:rPr>
        <w:t xml:space="preserve"> (р.п</w:t>
      </w:r>
      <w:r>
        <w:rPr>
          <w:rFonts w:ascii="PT Astra Serif" w:hAnsi="PT Astra Serif"/>
          <w:sz w:val="28"/>
          <w:szCs w:val="28"/>
        </w:rPr>
        <w:t>.</w:t>
      </w:r>
      <w:r w:rsidR="00ED2FA1">
        <w:rPr>
          <w:rFonts w:ascii="PT Astra Serif" w:hAnsi="PT Astra Serif"/>
          <w:sz w:val="28"/>
          <w:szCs w:val="28"/>
        </w:rPr>
        <w:t>Новая Майна</w:t>
      </w:r>
      <w:r>
        <w:rPr>
          <w:rFonts w:ascii="PT Astra Serif" w:hAnsi="PT Astra Serif"/>
          <w:sz w:val="28"/>
          <w:szCs w:val="28"/>
        </w:rPr>
        <w:t>)</w:t>
      </w:r>
      <w:r w:rsidRPr="007619C3">
        <w:rPr>
          <w:rFonts w:ascii="PT Astra Serif" w:hAnsi="PT Astra Serif"/>
          <w:sz w:val="28"/>
          <w:szCs w:val="28"/>
        </w:rPr>
        <w:t xml:space="preserve">. С </w:t>
      </w:r>
      <w:r>
        <w:rPr>
          <w:rFonts w:ascii="PT Astra Serif" w:hAnsi="PT Astra Serif"/>
          <w:sz w:val="28"/>
          <w:szCs w:val="28"/>
        </w:rPr>
        <w:t>хозяйствующими субъектами подписаны с</w:t>
      </w:r>
      <w:r w:rsidRPr="007619C3">
        <w:rPr>
          <w:rFonts w:ascii="PT Astra Serif" w:hAnsi="PT Astra Serif"/>
          <w:sz w:val="28"/>
          <w:szCs w:val="28"/>
        </w:rPr>
        <w:t>оглашения о повышении заработной платы и сохранении штатной численности.</w:t>
      </w:r>
    </w:p>
    <w:p w:rsidR="00750779" w:rsidRDefault="00750779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4BC6" w:rsidRDefault="00FA4BC6" w:rsidP="00FA4BC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1316C3" w:rsidRDefault="001E029E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316C3" w:rsidRPr="001F6DA8">
        <w:rPr>
          <w:rFonts w:ascii="PT Astra Serif" w:hAnsi="PT Astra Serif"/>
          <w:sz w:val="28"/>
          <w:szCs w:val="28"/>
        </w:rPr>
        <w:t>. РЕШИЛИ:</w:t>
      </w:r>
    </w:p>
    <w:p w:rsidR="001316C3" w:rsidRDefault="001E029E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316C3">
        <w:rPr>
          <w:rFonts w:ascii="PT Astra Serif" w:hAnsi="PT Astra Serif"/>
          <w:sz w:val="28"/>
          <w:szCs w:val="28"/>
        </w:rPr>
        <w:t>.1. Принять информацию к сведению.</w:t>
      </w:r>
    </w:p>
    <w:p w:rsidR="001316C3" w:rsidRPr="001F6DA8" w:rsidRDefault="001E029E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316C3">
        <w:rPr>
          <w:rFonts w:ascii="PT Astra Serif" w:hAnsi="PT Astra Serif"/>
          <w:sz w:val="28"/>
          <w:szCs w:val="28"/>
        </w:rPr>
        <w:t>.2. Продолжить выезды к хозяйствующим субъектам для заключения соглашений о повышении заработной платы и сохранении штатной численности.</w:t>
      </w:r>
    </w:p>
    <w:p w:rsidR="001316C3" w:rsidRDefault="001E029E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3</w:t>
      </w:r>
      <w:r w:rsidR="001316C3">
        <w:rPr>
          <w:rFonts w:ascii="PT Astra Serif" w:hAnsi="PT Astra Serif"/>
          <w:sz w:val="28"/>
          <w:szCs w:val="28"/>
        </w:rPr>
        <w:t xml:space="preserve">.3. </w:t>
      </w:r>
      <w:proofErr w:type="gramStart"/>
      <w:r w:rsidR="001316C3">
        <w:rPr>
          <w:rFonts w:ascii="PT Astra Serif" w:hAnsi="PT Astra Serif"/>
          <w:sz w:val="28"/>
          <w:szCs w:val="28"/>
        </w:rPr>
        <w:t xml:space="preserve">Проводить с работодателями разъяснительную работу на предмет соблюдения трудового законодательства, в т.ч. </w:t>
      </w:r>
      <w:r w:rsidR="001316C3" w:rsidRPr="00A82686">
        <w:rPr>
          <w:rFonts w:ascii="PT Astra Serif" w:hAnsi="PT Astra Serif"/>
          <w:sz w:val="28"/>
          <w:szCs w:val="28"/>
        </w:rPr>
        <w:t>оформ</w:t>
      </w:r>
      <w:r w:rsidR="001316C3">
        <w:rPr>
          <w:rFonts w:ascii="PT Astra Serif" w:hAnsi="PT Astra Serif"/>
          <w:sz w:val="28"/>
          <w:szCs w:val="28"/>
        </w:rPr>
        <w:t xml:space="preserve">ления </w:t>
      </w:r>
      <w:r w:rsidR="001316C3" w:rsidRPr="00A82686">
        <w:rPr>
          <w:rFonts w:ascii="PT Astra Serif" w:hAnsi="PT Astra Serif"/>
          <w:sz w:val="28"/>
          <w:szCs w:val="28"/>
        </w:rPr>
        <w:t>трудовы</w:t>
      </w:r>
      <w:r w:rsidR="001316C3">
        <w:rPr>
          <w:rFonts w:ascii="PT Astra Serif" w:hAnsi="PT Astra Serif"/>
          <w:sz w:val="28"/>
          <w:szCs w:val="28"/>
        </w:rPr>
        <w:t>х</w:t>
      </w:r>
      <w:r w:rsidR="001316C3" w:rsidRPr="00A82686">
        <w:rPr>
          <w:rFonts w:ascii="PT Astra Serif" w:hAnsi="PT Astra Serif"/>
          <w:sz w:val="28"/>
          <w:szCs w:val="28"/>
        </w:rPr>
        <w:t xml:space="preserve"> отношени</w:t>
      </w:r>
      <w:r w:rsidR="001316C3">
        <w:rPr>
          <w:rFonts w:ascii="PT Astra Serif" w:hAnsi="PT Astra Serif"/>
          <w:sz w:val="28"/>
          <w:szCs w:val="28"/>
        </w:rPr>
        <w:t>й</w:t>
      </w:r>
      <w:r w:rsidR="001316C3" w:rsidRPr="00A82686">
        <w:rPr>
          <w:rFonts w:ascii="PT Astra Serif" w:hAnsi="PT Astra Serif"/>
          <w:sz w:val="28"/>
          <w:szCs w:val="28"/>
        </w:rPr>
        <w:t xml:space="preserve"> с наемными работниками, отказа от «конвертных» схем оплаты </w:t>
      </w:r>
      <w:r w:rsidR="001316C3">
        <w:rPr>
          <w:rFonts w:ascii="PT Astra Serif" w:hAnsi="PT Astra Serif"/>
          <w:sz w:val="28"/>
          <w:szCs w:val="28"/>
        </w:rPr>
        <w:t xml:space="preserve">своевременности выплаты заработной платы, </w:t>
      </w:r>
      <w:r w:rsidR="001316C3" w:rsidRPr="00A82686">
        <w:rPr>
          <w:rFonts w:ascii="PT Astra Serif" w:hAnsi="PT Astra Serif"/>
          <w:sz w:val="28"/>
          <w:szCs w:val="28"/>
        </w:rPr>
        <w:t>индексаци</w:t>
      </w:r>
      <w:r w:rsidR="001316C3">
        <w:rPr>
          <w:rFonts w:ascii="PT Astra Serif" w:hAnsi="PT Astra Serif"/>
          <w:sz w:val="28"/>
          <w:szCs w:val="28"/>
        </w:rPr>
        <w:t xml:space="preserve">и  заработной  платы  работникам, обязанности работодателей по </w:t>
      </w:r>
      <w:r w:rsidR="001316C3" w:rsidRPr="00D47B23">
        <w:rPr>
          <w:rFonts w:ascii="PT Astra Serif" w:hAnsi="PT Astra Serif"/>
          <w:sz w:val="28"/>
          <w:szCs w:val="28"/>
        </w:rPr>
        <w:t>представл</w:t>
      </w:r>
      <w:r w:rsidR="001316C3">
        <w:rPr>
          <w:rFonts w:ascii="PT Astra Serif" w:hAnsi="PT Astra Serif"/>
          <w:sz w:val="28"/>
          <w:szCs w:val="28"/>
        </w:rPr>
        <w:t>ению</w:t>
      </w:r>
      <w:r w:rsidR="001316C3" w:rsidRPr="00D47B23">
        <w:rPr>
          <w:rFonts w:ascii="PT Astra Serif" w:hAnsi="PT Astra Serif"/>
          <w:sz w:val="28"/>
          <w:szCs w:val="28"/>
        </w:rPr>
        <w:t xml:space="preserve"> органам службы занятости населения информаци</w:t>
      </w:r>
      <w:r w:rsidR="001316C3">
        <w:rPr>
          <w:rFonts w:ascii="PT Astra Serif" w:hAnsi="PT Astra Serif"/>
          <w:sz w:val="28"/>
          <w:szCs w:val="28"/>
        </w:rPr>
        <w:t>и</w:t>
      </w:r>
      <w:r w:rsidR="001316C3" w:rsidRPr="00D47B23">
        <w:rPr>
          <w:rFonts w:ascii="PT Astra Serif" w:hAnsi="PT Astra Serif"/>
          <w:sz w:val="28"/>
          <w:szCs w:val="28"/>
        </w:rPr>
        <w:t xml:space="preserve"> о потребностях в работниках и об условиях их привлечения, о наличии свободных рабочих мест и вакантных должностей, специальных рабочих</w:t>
      </w:r>
      <w:proofErr w:type="gramEnd"/>
      <w:r w:rsidR="001316C3" w:rsidRPr="00D47B23">
        <w:rPr>
          <w:rFonts w:ascii="PT Astra Serif" w:hAnsi="PT Astra Serif"/>
          <w:sz w:val="28"/>
          <w:szCs w:val="28"/>
        </w:rPr>
        <w:t xml:space="preserve"> мест, оборудованных (оснащенных) для работы инвалидов</w:t>
      </w:r>
      <w:r w:rsidR="001316C3">
        <w:rPr>
          <w:rFonts w:ascii="PT Astra Serif" w:hAnsi="PT Astra Serif"/>
          <w:sz w:val="28"/>
          <w:szCs w:val="28"/>
        </w:rPr>
        <w:t>, в том числе о размещении указанных сведений на портале «Работа в России».</w:t>
      </w:r>
    </w:p>
    <w:p w:rsidR="00B44E1E" w:rsidRDefault="00B44E1E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911C71">
        <w:rPr>
          <w:rFonts w:ascii="PT Astra Serif" w:hAnsi="PT Astra Serif"/>
          <w:sz w:val="28"/>
          <w:szCs w:val="28"/>
        </w:rPr>
        <w:t>Л.А.Костик</w:t>
      </w:r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r w:rsidR="00332F3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11C71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Default="00D44024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Костик Л.А.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Мясникова</w:t>
      </w:r>
      <w:proofErr w:type="spellEnd"/>
      <w:r>
        <w:rPr>
          <w:rFonts w:ascii="PT Astra Serif" w:hAnsi="PT Astra Serif"/>
          <w:sz w:val="28"/>
        </w:rPr>
        <w:t xml:space="preserve"> Л.Е.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Вавенкова</w:t>
      </w:r>
      <w:proofErr w:type="spellEnd"/>
      <w:r>
        <w:rPr>
          <w:rFonts w:ascii="PT Astra Serif" w:hAnsi="PT Astra Serif"/>
          <w:sz w:val="28"/>
        </w:rPr>
        <w:t xml:space="preserve"> Я.Е.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Валиуллова</w:t>
      </w:r>
      <w:proofErr w:type="spellEnd"/>
      <w:r>
        <w:rPr>
          <w:rFonts w:ascii="PT Astra Serif" w:hAnsi="PT Astra Serif"/>
          <w:sz w:val="28"/>
        </w:rPr>
        <w:t xml:space="preserve"> А.Г.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Крисанова</w:t>
      </w:r>
      <w:proofErr w:type="spellEnd"/>
      <w:r>
        <w:rPr>
          <w:rFonts w:ascii="PT Astra Serif" w:hAnsi="PT Astra Serif"/>
          <w:sz w:val="28"/>
        </w:rPr>
        <w:t xml:space="preserve"> А.А.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Пурайкин</w:t>
      </w:r>
      <w:proofErr w:type="spellEnd"/>
      <w:r>
        <w:rPr>
          <w:rFonts w:ascii="PT Astra Serif" w:hAnsi="PT Astra Serif"/>
          <w:sz w:val="28"/>
        </w:rPr>
        <w:t xml:space="preserve"> А.О.</w:t>
      </w:r>
    </w:p>
    <w:p w:rsidR="00D44024" w:rsidRDefault="00D44024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Попов Д.И.</w:t>
      </w:r>
    </w:p>
    <w:p w:rsidR="00D44024" w:rsidRDefault="00D44024" w:rsidP="00D44024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Галиуллина</w:t>
      </w:r>
      <w:proofErr w:type="spellEnd"/>
      <w:r>
        <w:rPr>
          <w:rFonts w:ascii="PT Astra Serif" w:hAnsi="PT Astra Serif"/>
          <w:sz w:val="28"/>
        </w:rPr>
        <w:t xml:space="preserve"> А.Р.</w:t>
      </w:r>
    </w:p>
    <w:p w:rsidR="00D44024" w:rsidRDefault="00D44024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Орлова О.А.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Сысуева С.В.</w:t>
      </w: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8704B3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5819"/>
    <w:rsid w:val="00037849"/>
    <w:rsid w:val="000405BE"/>
    <w:rsid w:val="0004060A"/>
    <w:rsid w:val="00041940"/>
    <w:rsid w:val="00042F16"/>
    <w:rsid w:val="000431CF"/>
    <w:rsid w:val="00044B87"/>
    <w:rsid w:val="00044CC6"/>
    <w:rsid w:val="000508CF"/>
    <w:rsid w:val="00050AE3"/>
    <w:rsid w:val="0005117C"/>
    <w:rsid w:val="00054FFF"/>
    <w:rsid w:val="000564AD"/>
    <w:rsid w:val="0005750D"/>
    <w:rsid w:val="00061A8A"/>
    <w:rsid w:val="00061B91"/>
    <w:rsid w:val="000649C2"/>
    <w:rsid w:val="00066A3C"/>
    <w:rsid w:val="00072622"/>
    <w:rsid w:val="0007273E"/>
    <w:rsid w:val="00072C4A"/>
    <w:rsid w:val="000738FE"/>
    <w:rsid w:val="00074035"/>
    <w:rsid w:val="0007521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5264"/>
    <w:rsid w:val="0011532C"/>
    <w:rsid w:val="00120998"/>
    <w:rsid w:val="001220C6"/>
    <w:rsid w:val="001254E0"/>
    <w:rsid w:val="001271F7"/>
    <w:rsid w:val="00127604"/>
    <w:rsid w:val="00130CD3"/>
    <w:rsid w:val="001316C3"/>
    <w:rsid w:val="0013242B"/>
    <w:rsid w:val="00133AC9"/>
    <w:rsid w:val="001368D2"/>
    <w:rsid w:val="0014139C"/>
    <w:rsid w:val="00143AB0"/>
    <w:rsid w:val="0014466B"/>
    <w:rsid w:val="0014497E"/>
    <w:rsid w:val="00144DBC"/>
    <w:rsid w:val="00144E99"/>
    <w:rsid w:val="00145826"/>
    <w:rsid w:val="00150CDF"/>
    <w:rsid w:val="00150EED"/>
    <w:rsid w:val="00152F42"/>
    <w:rsid w:val="00153B5B"/>
    <w:rsid w:val="0015541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81527"/>
    <w:rsid w:val="001840C1"/>
    <w:rsid w:val="001862FE"/>
    <w:rsid w:val="00186DFF"/>
    <w:rsid w:val="00192F26"/>
    <w:rsid w:val="001934D5"/>
    <w:rsid w:val="0019383D"/>
    <w:rsid w:val="001947A8"/>
    <w:rsid w:val="001A0731"/>
    <w:rsid w:val="001A0C25"/>
    <w:rsid w:val="001A2251"/>
    <w:rsid w:val="001A5C28"/>
    <w:rsid w:val="001A6075"/>
    <w:rsid w:val="001B02E2"/>
    <w:rsid w:val="001B2226"/>
    <w:rsid w:val="001B3820"/>
    <w:rsid w:val="001B383B"/>
    <w:rsid w:val="001B45A5"/>
    <w:rsid w:val="001B4D80"/>
    <w:rsid w:val="001B769D"/>
    <w:rsid w:val="001B78E3"/>
    <w:rsid w:val="001B7EA4"/>
    <w:rsid w:val="001C0466"/>
    <w:rsid w:val="001C1447"/>
    <w:rsid w:val="001C165B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A4C"/>
    <w:rsid w:val="001F400B"/>
    <w:rsid w:val="001F4C6C"/>
    <w:rsid w:val="001F6B2E"/>
    <w:rsid w:val="001F6DA8"/>
    <w:rsid w:val="001F743B"/>
    <w:rsid w:val="002007EE"/>
    <w:rsid w:val="00201068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47B4"/>
    <w:rsid w:val="0021525F"/>
    <w:rsid w:val="00215816"/>
    <w:rsid w:val="002177B2"/>
    <w:rsid w:val="002216CC"/>
    <w:rsid w:val="00221738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3B90"/>
    <w:rsid w:val="00267703"/>
    <w:rsid w:val="00267BA3"/>
    <w:rsid w:val="00267F61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2D8F"/>
    <w:rsid w:val="002D35AA"/>
    <w:rsid w:val="002D6BB6"/>
    <w:rsid w:val="002E09D8"/>
    <w:rsid w:val="002E2857"/>
    <w:rsid w:val="002E2EEC"/>
    <w:rsid w:val="002E46A7"/>
    <w:rsid w:val="002E6A57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4F24"/>
    <w:rsid w:val="00304FBA"/>
    <w:rsid w:val="00305124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1B68"/>
    <w:rsid w:val="00322162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60658"/>
    <w:rsid w:val="0036067E"/>
    <w:rsid w:val="00360A1A"/>
    <w:rsid w:val="0036119B"/>
    <w:rsid w:val="0036272B"/>
    <w:rsid w:val="00363483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2F35"/>
    <w:rsid w:val="003B4188"/>
    <w:rsid w:val="003B5022"/>
    <w:rsid w:val="003B5EA5"/>
    <w:rsid w:val="003B70EE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40040C"/>
    <w:rsid w:val="00400440"/>
    <w:rsid w:val="00400495"/>
    <w:rsid w:val="00403437"/>
    <w:rsid w:val="00404ECA"/>
    <w:rsid w:val="00407A13"/>
    <w:rsid w:val="004108B1"/>
    <w:rsid w:val="00411CE3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BC4"/>
    <w:rsid w:val="00451ACB"/>
    <w:rsid w:val="00451D23"/>
    <w:rsid w:val="00452AE3"/>
    <w:rsid w:val="00455265"/>
    <w:rsid w:val="00455980"/>
    <w:rsid w:val="0045742B"/>
    <w:rsid w:val="00457813"/>
    <w:rsid w:val="00460531"/>
    <w:rsid w:val="00463924"/>
    <w:rsid w:val="00466742"/>
    <w:rsid w:val="004669D0"/>
    <w:rsid w:val="00471791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4776"/>
    <w:rsid w:val="00484D07"/>
    <w:rsid w:val="0048604D"/>
    <w:rsid w:val="004861D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F95"/>
    <w:rsid w:val="004B14BE"/>
    <w:rsid w:val="004B540C"/>
    <w:rsid w:val="004B76F8"/>
    <w:rsid w:val="004C0631"/>
    <w:rsid w:val="004C0821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14CE"/>
    <w:rsid w:val="0050170B"/>
    <w:rsid w:val="0050209A"/>
    <w:rsid w:val="00506C95"/>
    <w:rsid w:val="005121B9"/>
    <w:rsid w:val="00512E81"/>
    <w:rsid w:val="00513C28"/>
    <w:rsid w:val="005146DF"/>
    <w:rsid w:val="0051600C"/>
    <w:rsid w:val="00517858"/>
    <w:rsid w:val="00517C53"/>
    <w:rsid w:val="00521CA5"/>
    <w:rsid w:val="0052410F"/>
    <w:rsid w:val="00524A91"/>
    <w:rsid w:val="00524AC8"/>
    <w:rsid w:val="0053032B"/>
    <w:rsid w:val="0053148A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8C4"/>
    <w:rsid w:val="00550390"/>
    <w:rsid w:val="00550C72"/>
    <w:rsid w:val="00552A70"/>
    <w:rsid w:val="00552F83"/>
    <w:rsid w:val="005558BE"/>
    <w:rsid w:val="005611EB"/>
    <w:rsid w:val="00562934"/>
    <w:rsid w:val="00563FF3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3A49"/>
    <w:rsid w:val="005A51DB"/>
    <w:rsid w:val="005A5F18"/>
    <w:rsid w:val="005A705E"/>
    <w:rsid w:val="005A7A4C"/>
    <w:rsid w:val="005A7DC7"/>
    <w:rsid w:val="005B20D4"/>
    <w:rsid w:val="005B2A4B"/>
    <w:rsid w:val="005B75FE"/>
    <w:rsid w:val="005C00BB"/>
    <w:rsid w:val="005C10B9"/>
    <w:rsid w:val="005C26FF"/>
    <w:rsid w:val="005C28B9"/>
    <w:rsid w:val="005C2F1F"/>
    <w:rsid w:val="005C46AA"/>
    <w:rsid w:val="005C510B"/>
    <w:rsid w:val="005D06B0"/>
    <w:rsid w:val="005D2586"/>
    <w:rsid w:val="005D25AB"/>
    <w:rsid w:val="005D33E9"/>
    <w:rsid w:val="005D3990"/>
    <w:rsid w:val="005D45A8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EC5"/>
    <w:rsid w:val="006615FA"/>
    <w:rsid w:val="0066774E"/>
    <w:rsid w:val="00670F1E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403E"/>
    <w:rsid w:val="006F6427"/>
    <w:rsid w:val="00700125"/>
    <w:rsid w:val="0070230F"/>
    <w:rsid w:val="007026CE"/>
    <w:rsid w:val="00703385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78"/>
    <w:rsid w:val="00737F60"/>
    <w:rsid w:val="007408BD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A17"/>
    <w:rsid w:val="008F0E4A"/>
    <w:rsid w:val="008F19B3"/>
    <w:rsid w:val="008F2AAF"/>
    <w:rsid w:val="008F646A"/>
    <w:rsid w:val="008F67BD"/>
    <w:rsid w:val="009003B1"/>
    <w:rsid w:val="00900922"/>
    <w:rsid w:val="00901B9A"/>
    <w:rsid w:val="00903693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914E4"/>
    <w:rsid w:val="009918F1"/>
    <w:rsid w:val="00991978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6965"/>
    <w:rsid w:val="00A27C48"/>
    <w:rsid w:val="00A30962"/>
    <w:rsid w:val="00A30EBA"/>
    <w:rsid w:val="00A30FE2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51E56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7011D"/>
    <w:rsid w:val="00A73802"/>
    <w:rsid w:val="00A73B84"/>
    <w:rsid w:val="00A74746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634"/>
    <w:rsid w:val="00AB065B"/>
    <w:rsid w:val="00AB194E"/>
    <w:rsid w:val="00AB19B8"/>
    <w:rsid w:val="00AB1A7F"/>
    <w:rsid w:val="00AB1F82"/>
    <w:rsid w:val="00AC011E"/>
    <w:rsid w:val="00AC0998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60B8"/>
    <w:rsid w:val="00AE69A4"/>
    <w:rsid w:val="00AF0552"/>
    <w:rsid w:val="00AF3219"/>
    <w:rsid w:val="00AF5278"/>
    <w:rsid w:val="00AF68FA"/>
    <w:rsid w:val="00B00C4D"/>
    <w:rsid w:val="00B012D8"/>
    <w:rsid w:val="00B02CE9"/>
    <w:rsid w:val="00B03943"/>
    <w:rsid w:val="00B04925"/>
    <w:rsid w:val="00B06340"/>
    <w:rsid w:val="00B0676E"/>
    <w:rsid w:val="00B07201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F"/>
    <w:rsid w:val="00B334D7"/>
    <w:rsid w:val="00B339C8"/>
    <w:rsid w:val="00B356A4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48B"/>
    <w:rsid w:val="00BC221A"/>
    <w:rsid w:val="00BC4490"/>
    <w:rsid w:val="00BC50C4"/>
    <w:rsid w:val="00BD1B82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46A1"/>
    <w:rsid w:val="00C56779"/>
    <w:rsid w:val="00C61EED"/>
    <w:rsid w:val="00C62027"/>
    <w:rsid w:val="00C639DF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770"/>
    <w:rsid w:val="00CD38A0"/>
    <w:rsid w:val="00CD3F29"/>
    <w:rsid w:val="00CD3FBA"/>
    <w:rsid w:val="00CD64E0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3110F"/>
    <w:rsid w:val="00D321C1"/>
    <w:rsid w:val="00D323D4"/>
    <w:rsid w:val="00D33149"/>
    <w:rsid w:val="00D3531F"/>
    <w:rsid w:val="00D37B8C"/>
    <w:rsid w:val="00D40451"/>
    <w:rsid w:val="00D40566"/>
    <w:rsid w:val="00D406F2"/>
    <w:rsid w:val="00D40831"/>
    <w:rsid w:val="00D43AB5"/>
    <w:rsid w:val="00D44024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3A8F"/>
    <w:rsid w:val="00D66318"/>
    <w:rsid w:val="00D70A91"/>
    <w:rsid w:val="00D71ED0"/>
    <w:rsid w:val="00D72095"/>
    <w:rsid w:val="00D72DC2"/>
    <w:rsid w:val="00D73F8C"/>
    <w:rsid w:val="00D74E2A"/>
    <w:rsid w:val="00D75593"/>
    <w:rsid w:val="00D75687"/>
    <w:rsid w:val="00D76BA8"/>
    <w:rsid w:val="00D76F9E"/>
    <w:rsid w:val="00D80FE3"/>
    <w:rsid w:val="00D81B7A"/>
    <w:rsid w:val="00D840D5"/>
    <w:rsid w:val="00D86852"/>
    <w:rsid w:val="00D926EA"/>
    <w:rsid w:val="00D92E1A"/>
    <w:rsid w:val="00D930B2"/>
    <w:rsid w:val="00D958D7"/>
    <w:rsid w:val="00D972B0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79DD"/>
    <w:rsid w:val="00DD091D"/>
    <w:rsid w:val="00DD39D7"/>
    <w:rsid w:val="00DD4660"/>
    <w:rsid w:val="00DD4F07"/>
    <w:rsid w:val="00DE393C"/>
    <w:rsid w:val="00DE3D5E"/>
    <w:rsid w:val="00DE4769"/>
    <w:rsid w:val="00DF23FE"/>
    <w:rsid w:val="00DF4F43"/>
    <w:rsid w:val="00DF7B56"/>
    <w:rsid w:val="00E02EAE"/>
    <w:rsid w:val="00E03FA7"/>
    <w:rsid w:val="00E050C4"/>
    <w:rsid w:val="00E05D20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53E4"/>
    <w:rsid w:val="00E759B1"/>
    <w:rsid w:val="00E76582"/>
    <w:rsid w:val="00E7718B"/>
    <w:rsid w:val="00E77CB6"/>
    <w:rsid w:val="00E80742"/>
    <w:rsid w:val="00E80A6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5EA"/>
    <w:rsid w:val="00EB2AB8"/>
    <w:rsid w:val="00EB3C2C"/>
    <w:rsid w:val="00EB4E7F"/>
    <w:rsid w:val="00EB6B2B"/>
    <w:rsid w:val="00EC09E8"/>
    <w:rsid w:val="00EC30F4"/>
    <w:rsid w:val="00EC41CC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D3"/>
    <w:rsid w:val="00EF7AEF"/>
    <w:rsid w:val="00F02577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709"/>
    <w:rsid w:val="00F464CE"/>
    <w:rsid w:val="00F467A1"/>
    <w:rsid w:val="00F47100"/>
    <w:rsid w:val="00F51CFA"/>
    <w:rsid w:val="00F52391"/>
    <w:rsid w:val="00F56557"/>
    <w:rsid w:val="00F566B7"/>
    <w:rsid w:val="00F56D0C"/>
    <w:rsid w:val="00F57C5A"/>
    <w:rsid w:val="00F61C30"/>
    <w:rsid w:val="00F6231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855"/>
    <w:rsid w:val="00FB0FB5"/>
    <w:rsid w:val="00FB186A"/>
    <w:rsid w:val="00FB2335"/>
    <w:rsid w:val="00FB2D78"/>
    <w:rsid w:val="00FB4167"/>
    <w:rsid w:val="00FB4447"/>
    <w:rsid w:val="00FB5696"/>
    <w:rsid w:val="00FC1BFE"/>
    <w:rsid w:val="00FC59AF"/>
    <w:rsid w:val="00FC7B65"/>
    <w:rsid w:val="00FC7C0E"/>
    <w:rsid w:val="00FD10D0"/>
    <w:rsid w:val="00FD2F85"/>
    <w:rsid w:val="00FD67B7"/>
    <w:rsid w:val="00FD7E71"/>
    <w:rsid w:val="00FE35E0"/>
    <w:rsid w:val="00FF4E90"/>
    <w:rsid w:val="00FF521F"/>
    <w:rsid w:val="00FF6308"/>
    <w:rsid w:val="00FF68FD"/>
    <w:rsid w:val="00FF694A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0353-A33F-4AAE-A939-6663D31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537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Мясникова Любовь 509</cp:lastModifiedBy>
  <cp:revision>32</cp:revision>
  <cp:lastPrinted>2022-08-10T04:09:00Z</cp:lastPrinted>
  <dcterms:created xsi:type="dcterms:W3CDTF">2022-08-08T07:33:00Z</dcterms:created>
  <dcterms:modified xsi:type="dcterms:W3CDTF">2022-09-08T04:38:00Z</dcterms:modified>
</cp:coreProperties>
</file>