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1" w:rsidRPr="008F689D" w:rsidRDefault="00F02491" w:rsidP="00F0249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8F689D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b/>
          <w:bCs/>
          <w:lang w:val="ru-RU"/>
        </w:rPr>
        <w:t xml:space="preserve"> район»</w:t>
      </w:r>
    </w:p>
    <w:p w:rsidR="00F02491" w:rsidRPr="008F689D" w:rsidRDefault="00F02491" w:rsidP="00F0249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Отдел правового обеспечения</w:t>
      </w:r>
    </w:p>
    <w:p w:rsidR="00F02491" w:rsidRPr="008F689D" w:rsidRDefault="00F02491" w:rsidP="00F0249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02491" w:rsidRPr="008F689D" w:rsidRDefault="00F02491" w:rsidP="00F0249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02491" w:rsidRPr="008F689D" w:rsidRDefault="00F02491" w:rsidP="00F0249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02491" w:rsidRPr="008F689D" w:rsidRDefault="00F02491" w:rsidP="00F0249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8</w:t>
      </w:r>
    </w:p>
    <w:p w:rsidR="00F02491" w:rsidRPr="008F689D" w:rsidRDefault="00F02491" w:rsidP="00F0249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02491" w:rsidRPr="008F689D" w:rsidRDefault="00F02491" w:rsidP="00F0249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 w:rsidRPr="008F689D">
        <w:rPr>
          <w:rFonts w:ascii="PT Astra Serif" w:eastAsia="Times New Roman" w:hAnsi="PT Astra Serif" w:cs="Times New Roman"/>
          <w:b/>
          <w:bCs/>
          <w:lang w:val="ru-RU"/>
        </w:rPr>
        <w:t>«О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21.11.2019 № 1120 «Об утверждении Правил разработки, реализации и оценки эффективности муниципальных программ </w:t>
      </w: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F02491" w:rsidRPr="008F689D" w:rsidRDefault="00F02491" w:rsidP="00F0249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F689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F02491" w:rsidRPr="008F689D" w:rsidRDefault="00F02491" w:rsidP="00F0249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F02491" w:rsidRPr="008F689D" w:rsidRDefault="00F02491" w:rsidP="00F02491">
      <w:pPr>
        <w:pStyle w:val="Standard"/>
        <w:autoSpaceDE w:val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Дата экспертизы: 2</w:t>
      </w:r>
      <w:r w:rsidR="006E6E1D">
        <w:rPr>
          <w:rFonts w:ascii="PT Astra Serif" w:hAnsi="PT Astra Serif"/>
          <w:lang w:val="ru-RU"/>
        </w:rPr>
        <w:t>0</w:t>
      </w:r>
      <w:bookmarkStart w:id="2" w:name="_GoBack"/>
      <w:bookmarkEnd w:id="2"/>
      <w:r w:rsidRPr="008F689D">
        <w:rPr>
          <w:rFonts w:ascii="PT Astra Serif" w:hAnsi="PT Astra Serif"/>
          <w:lang w:val="ru-RU"/>
        </w:rPr>
        <w:t xml:space="preserve">.01.2020 года                                                                                                                        </w:t>
      </w:r>
    </w:p>
    <w:p w:rsidR="00F02491" w:rsidRPr="008F689D" w:rsidRDefault="00F02491" w:rsidP="00F02491">
      <w:pPr>
        <w:pStyle w:val="Standard"/>
        <w:autoSpaceDE w:val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 w:rsidRPr="008F689D">
        <w:rPr>
          <w:rFonts w:ascii="PT Astra Serif" w:hAnsi="PT Astra Serif"/>
          <w:lang w:val="ru-RU"/>
        </w:rPr>
        <w:t>коррупциогенный</w:t>
      </w:r>
      <w:proofErr w:type="spellEnd"/>
      <w:r w:rsidRPr="008F689D">
        <w:rPr>
          <w:rFonts w:ascii="PT Astra Serif" w:hAnsi="PT Astra Serif"/>
          <w:lang w:val="ru-RU"/>
        </w:rPr>
        <w:t xml:space="preserve"> фактор</w:t>
      </w:r>
    </w:p>
    <w:p w:rsidR="00F02491" w:rsidRPr="008F689D" w:rsidRDefault="00F02491" w:rsidP="00F0249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02491" w:rsidRPr="008F689D" w:rsidRDefault="00F02491" w:rsidP="00F0249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1.Общие положения</w:t>
      </w:r>
    </w:p>
    <w:p w:rsidR="00F02491" w:rsidRPr="008F689D" w:rsidRDefault="00F02491" w:rsidP="00F0249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F02491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F02491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F02491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02491">
        <w:rPr>
          <w:rFonts w:ascii="PT Astra Serif" w:eastAsia="Times New Roman" w:hAnsi="PT Astra Serif" w:cs="Times New Roman"/>
          <w:lang w:val="ru-RU"/>
        </w:rPr>
        <w:t xml:space="preserve"> район»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Pr="00F02491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F0249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0249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21.11.2019 № 1120 «Об утверждении Правил разработки, реализации и оценки эффективности муниципальных программ  муниципального образования «</w:t>
      </w:r>
      <w:proofErr w:type="spellStart"/>
      <w:r w:rsidRPr="00F0249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0249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8F689D">
        <w:rPr>
          <w:rFonts w:ascii="PT Astra Serif" w:hAnsi="PT Astra Serif"/>
          <w:lang w:val="ru-RU"/>
        </w:rPr>
        <w:t xml:space="preserve">(далее – Проект).  </w:t>
      </w:r>
    </w:p>
    <w:p w:rsidR="00F02491" w:rsidRPr="008F689D" w:rsidRDefault="00F02491" w:rsidP="00F0249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ab/>
        <w:t xml:space="preserve">Проект внесен </w:t>
      </w:r>
      <w:r>
        <w:rPr>
          <w:rFonts w:ascii="PT Astra Serif" w:hAnsi="PT Astra Serif"/>
          <w:lang w:val="ru-RU"/>
        </w:rPr>
        <w:t>консультантом по информационным технологиям и защиты информации</w:t>
      </w:r>
      <w:r w:rsidRPr="008F689D"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 w:rsidRPr="008F689D">
        <w:rPr>
          <w:rFonts w:ascii="PT Astra Serif" w:hAnsi="PT Astra Serif"/>
          <w:lang w:val="ru-RU"/>
        </w:rPr>
        <w:t>Мелекесский</w:t>
      </w:r>
      <w:proofErr w:type="spellEnd"/>
      <w:r w:rsidRPr="008F689D">
        <w:rPr>
          <w:rFonts w:ascii="PT Astra Serif" w:hAnsi="PT Astra Serif"/>
          <w:lang w:val="ru-RU"/>
        </w:rPr>
        <w:t xml:space="preserve"> район» Ульяновской области.</w:t>
      </w:r>
    </w:p>
    <w:p w:rsidR="00F02491" w:rsidRPr="008F689D" w:rsidRDefault="00F02491" w:rsidP="00F0249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F689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F689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F689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02491" w:rsidRPr="008F689D" w:rsidRDefault="00F02491" w:rsidP="00F0249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F02491" w:rsidRPr="008F689D" w:rsidRDefault="00F02491" w:rsidP="00F0249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2.Описание проекта</w:t>
      </w:r>
    </w:p>
    <w:p w:rsidR="00F02491" w:rsidRDefault="00F02491" w:rsidP="00F0249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Проект разработан в</w:t>
      </w:r>
      <w:r w:rsidR="00723589">
        <w:rPr>
          <w:rFonts w:ascii="PT Astra Serif" w:hAnsi="PT Astra Serif"/>
          <w:lang w:val="ru-RU"/>
        </w:rPr>
        <w:t xml:space="preserve"> соответствии со статьей 179 Бюджетного кодекса Российской Федерации и </w:t>
      </w:r>
      <w:r w:rsidRPr="008F689D">
        <w:rPr>
          <w:rFonts w:ascii="PT Astra Serif" w:hAnsi="PT Astra Serif"/>
          <w:lang w:val="ru-RU"/>
        </w:rPr>
        <w:t xml:space="preserve"> целях </w:t>
      </w:r>
      <w:r w:rsidR="00723589">
        <w:rPr>
          <w:rFonts w:ascii="PT Astra Serif" w:hAnsi="PT Astra Serif"/>
          <w:lang w:val="ru-RU"/>
        </w:rPr>
        <w:t xml:space="preserve">конкретизации момента вступления в силу Правил </w:t>
      </w:r>
      <w:r w:rsidR="00723589" w:rsidRPr="00723589">
        <w:rPr>
          <w:rFonts w:ascii="PT Astra Serif" w:eastAsia="Times New Roman" w:hAnsi="PT Astra Serif" w:cs="Times New Roman"/>
          <w:bCs/>
          <w:lang w:val="ru-RU"/>
        </w:rPr>
        <w:t>разработки, реализации и оценки эффективности муниципальных программ  муниципального образования «</w:t>
      </w:r>
      <w:proofErr w:type="spellStart"/>
      <w:r w:rsidR="00723589" w:rsidRPr="0072358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723589" w:rsidRPr="0072358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723589">
        <w:rPr>
          <w:rFonts w:ascii="PT Astra Serif" w:hAnsi="PT Astra Serif"/>
          <w:lang w:val="ru-RU"/>
        </w:rPr>
        <w:t>.</w:t>
      </w:r>
      <w:r w:rsidR="00723589">
        <w:rPr>
          <w:rFonts w:ascii="PT Astra Serif" w:hAnsi="PT Astra Serif"/>
          <w:lang w:val="ru-RU"/>
        </w:rPr>
        <w:t xml:space="preserve"> Предполагается начало действия данных Правил  на следующий день после дня его официального опубликования и распространяется с 01.01.2020 года.</w:t>
      </w:r>
    </w:p>
    <w:p w:rsidR="00F02491" w:rsidRPr="008F689D" w:rsidRDefault="00723589" w:rsidP="00F0249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предлагается признать утратившим силу постановление от 27.12.2019 № 1268 «О внесении изменений в постановление администрации </w:t>
      </w:r>
      <w:r w:rsidR="00F02491" w:rsidRPr="008F689D">
        <w:rPr>
          <w:rFonts w:ascii="PT Astra Serif" w:hAnsi="PT Astra Serif"/>
          <w:lang w:val="ru-RU"/>
        </w:rPr>
        <w:t>муниципального образования «</w:t>
      </w:r>
      <w:proofErr w:type="spellStart"/>
      <w:r w:rsidR="00F02491" w:rsidRPr="008F689D">
        <w:rPr>
          <w:rFonts w:ascii="PT Astra Serif" w:hAnsi="PT Astra Serif"/>
          <w:lang w:val="ru-RU"/>
        </w:rPr>
        <w:t>Мелекесский</w:t>
      </w:r>
      <w:proofErr w:type="spellEnd"/>
      <w:r w:rsidR="00F02491" w:rsidRPr="008F689D">
        <w:rPr>
          <w:rFonts w:ascii="PT Astra Serif" w:hAnsi="PT Astra Serif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 xml:space="preserve"> от 19.09.2013 № 1532 «Об утверждении </w:t>
      </w:r>
      <w:r w:rsidR="002F035B">
        <w:rPr>
          <w:rFonts w:ascii="PT Astra Serif" w:hAnsi="PT Astra Serif"/>
          <w:lang w:val="ru-RU"/>
        </w:rPr>
        <w:t>П</w:t>
      </w:r>
      <w:r>
        <w:rPr>
          <w:rFonts w:ascii="PT Astra Serif" w:hAnsi="PT Astra Serif"/>
          <w:lang w:val="ru-RU"/>
        </w:rPr>
        <w:t>орядка разработки, реализации и оценки эффективности муниципальных программ МО «</w:t>
      </w:r>
      <w:proofErr w:type="spellStart"/>
      <w:r>
        <w:rPr>
          <w:rFonts w:ascii="PT Astra Serif" w:hAnsi="PT Astra Serif"/>
          <w:lang w:val="ru-RU"/>
        </w:rPr>
        <w:t>Мелекессский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</w:t>
      </w:r>
      <w:r w:rsidR="002F035B">
        <w:rPr>
          <w:rFonts w:ascii="PT Astra Serif" w:hAnsi="PT Astra Serif"/>
          <w:lang w:val="ru-RU"/>
        </w:rPr>
        <w:t>»</w:t>
      </w:r>
      <w:r w:rsidR="00F02491" w:rsidRPr="008F689D">
        <w:rPr>
          <w:rFonts w:ascii="PT Astra Serif" w:hAnsi="PT Astra Serif"/>
          <w:lang w:val="ru-RU"/>
        </w:rPr>
        <w:t xml:space="preserve">. </w:t>
      </w:r>
      <w:r w:rsidR="00F02491" w:rsidRPr="008F689D">
        <w:rPr>
          <w:rFonts w:ascii="PT Astra Serif" w:eastAsia="Times New Roman" w:hAnsi="PT Astra Serif" w:cs="Times New Roman"/>
          <w:lang w:val="ru-RU"/>
        </w:rPr>
        <w:t xml:space="preserve">Принятие данного муниципального нормативного правового акта не требует финансовых затрат из бюджета </w:t>
      </w:r>
      <w:r w:rsidR="00F02491" w:rsidRPr="008F689D">
        <w:rPr>
          <w:rFonts w:ascii="PT Astra Serif" w:eastAsia="Times New Roman" w:hAnsi="PT Astra Serif" w:cs="Times New Roman"/>
          <w:lang w:val="ru-RU"/>
        </w:rPr>
        <w:lastRenderedPageBreak/>
        <w:t>МО «</w:t>
      </w:r>
      <w:proofErr w:type="spellStart"/>
      <w:r w:rsidR="00F02491"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="00F02491" w:rsidRPr="008F689D">
        <w:rPr>
          <w:rFonts w:ascii="PT Astra Serif" w:eastAsia="Times New Roman" w:hAnsi="PT Astra Serif" w:cs="Times New Roman"/>
          <w:lang w:val="ru-RU"/>
        </w:rPr>
        <w:t xml:space="preserve"> район».</w:t>
      </w:r>
    </w:p>
    <w:p w:rsidR="00F02491" w:rsidRPr="008F689D" w:rsidRDefault="00F02491" w:rsidP="00F02491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02491" w:rsidRPr="008F689D" w:rsidRDefault="00F02491" w:rsidP="00F0249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02491" w:rsidRPr="008F689D" w:rsidRDefault="00F02491" w:rsidP="00F0249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02491" w:rsidRPr="008F689D" w:rsidRDefault="00F02491" w:rsidP="00F0249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02491" w:rsidRPr="008F689D" w:rsidRDefault="00F02491" w:rsidP="00F0249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02491" w:rsidRPr="008F689D" w:rsidRDefault="00F02491" w:rsidP="00F0249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02491" w:rsidRPr="008F689D" w:rsidRDefault="00F02491" w:rsidP="00F0249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F689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02491" w:rsidRPr="008F689D" w:rsidRDefault="00F02491" w:rsidP="002F035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Проект</w:t>
      </w:r>
      <w:r w:rsidRPr="008F689D">
        <w:rPr>
          <w:rFonts w:ascii="PT Astra Serif" w:hAnsi="PT Astra Serif"/>
          <w:bCs/>
          <w:lang w:val="ru-RU"/>
        </w:rPr>
        <w:t xml:space="preserve"> </w:t>
      </w:r>
      <w:r w:rsidRPr="002F035B">
        <w:rPr>
          <w:rFonts w:ascii="PT Astra Serif" w:hAnsi="PT Astra Serif"/>
          <w:lang w:val="ru-RU"/>
        </w:rPr>
        <w:t xml:space="preserve">постановления </w:t>
      </w:r>
      <w:r w:rsidRPr="002F035B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F035B">
        <w:rPr>
          <w:rFonts w:ascii="PT Astra Serif" w:eastAsia="Times New Roman" w:hAnsi="PT Astra Serif" w:cs="Times New Roman"/>
          <w:bCs/>
          <w:lang w:val="ru-RU"/>
        </w:rPr>
        <w:t>«</w:t>
      </w:r>
      <w:r w:rsidR="002F035B" w:rsidRPr="002F035B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="002F035B" w:rsidRPr="002F035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2F035B" w:rsidRPr="002F035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21.11.2019 № 1120 «Об утверждении Правил разработки, реализации и оценки эффективности муниципальных программ  муниципального образования «</w:t>
      </w:r>
      <w:proofErr w:type="spellStart"/>
      <w:r w:rsidR="002F035B" w:rsidRPr="002F035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2F035B" w:rsidRPr="002F035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2F035B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8F689D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F02491" w:rsidRPr="008F689D" w:rsidRDefault="00F02491" w:rsidP="00F0249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F02491" w:rsidRPr="008F689D" w:rsidRDefault="00F02491" w:rsidP="00F0249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02491" w:rsidRPr="008F689D" w:rsidRDefault="00F02491" w:rsidP="00F02491">
      <w:pPr>
        <w:pStyle w:val="Textbody"/>
        <w:spacing w:after="0"/>
        <w:rPr>
          <w:rFonts w:ascii="PT Astra Serif" w:hAnsi="PT Astra Serif"/>
          <w:lang w:val="ru-RU"/>
        </w:rPr>
      </w:pPr>
      <w:r w:rsidRPr="008F689D">
        <w:rPr>
          <w:rFonts w:ascii="PT Astra Serif" w:hAnsi="PT Astra Serif"/>
          <w:lang w:val="ru-RU"/>
        </w:rPr>
        <w:t>Начальник отдела</w:t>
      </w:r>
    </w:p>
    <w:p w:rsidR="00F02491" w:rsidRPr="008F689D" w:rsidRDefault="00F02491" w:rsidP="00F0249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8F689D">
        <w:rPr>
          <w:rFonts w:ascii="PT Astra Serif" w:hAnsi="PT Astra Serif"/>
          <w:lang w:val="ru-RU"/>
        </w:rPr>
        <w:t xml:space="preserve">правового обеспечения </w:t>
      </w:r>
      <w:r w:rsidRPr="008F689D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F02491" w:rsidRPr="008F689D" w:rsidRDefault="00F02491" w:rsidP="00F02491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 w:rsidRPr="008F689D"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 w:rsidRPr="008F689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689D">
        <w:rPr>
          <w:rFonts w:ascii="PT Astra Serif" w:eastAsia="Times New Roman" w:hAnsi="PT Astra Serif" w:cs="Times New Roman"/>
          <w:lang w:val="ru-RU"/>
        </w:rPr>
        <w:t xml:space="preserve"> район»                                                                                      Е.Н. Губанова</w:t>
      </w:r>
    </w:p>
    <w:p w:rsidR="00F02491" w:rsidRDefault="00F02491" w:rsidP="00F02491"/>
    <w:p w:rsidR="005E62FE" w:rsidRDefault="005E62FE"/>
    <w:sectPr w:rsidR="005E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A4"/>
    <w:rsid w:val="002F035B"/>
    <w:rsid w:val="005E62FE"/>
    <w:rsid w:val="006E6E1D"/>
    <w:rsid w:val="00723589"/>
    <w:rsid w:val="00AE7FA4"/>
    <w:rsid w:val="00F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4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024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4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024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2020-01-21T11:41:00Z</cp:lastPrinted>
  <dcterms:created xsi:type="dcterms:W3CDTF">2020-01-21T10:49:00Z</dcterms:created>
  <dcterms:modified xsi:type="dcterms:W3CDTF">2020-01-21T11:41:00Z</dcterms:modified>
</cp:coreProperties>
</file>