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7" w:rsidRPr="00162777" w:rsidRDefault="00162777" w:rsidP="00162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2777" w:rsidRPr="00162777" w:rsidRDefault="00162777" w:rsidP="00162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7">
        <w:rPr>
          <w:rFonts w:ascii="Times New Roman" w:hAnsi="Times New Roman" w:cs="Times New Roman"/>
          <w:b/>
          <w:sz w:val="28"/>
          <w:szCs w:val="28"/>
        </w:rPr>
        <w:t xml:space="preserve"> к  отчету по исполнению  муниципальной программы </w:t>
      </w:r>
      <w:r w:rsidRPr="00162777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малого и среднего предпринимательства в муниципальном образовании «Мелекесский район» Ульяновской области на 2014 – 2018 годы»   </w:t>
      </w:r>
    </w:p>
    <w:p w:rsidR="001F5C38" w:rsidRPr="001F5C38" w:rsidRDefault="001F5C38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FF0000"/>
          <w:sz w:val="28"/>
          <w:szCs w:val="28"/>
          <w:shd w:val="clear" w:color="auto" w:fill="FFFFFF"/>
        </w:rPr>
        <w:t xml:space="preserve">       </w:t>
      </w:r>
      <w:r w:rsidRPr="001F5C38">
        <w:rPr>
          <w:rFonts w:cs="Times New Roman"/>
          <w:sz w:val="28"/>
          <w:szCs w:val="28"/>
          <w:shd w:val="clear" w:color="auto" w:fill="FFFFFF"/>
        </w:rPr>
        <w:t xml:space="preserve"> Заказчиком программы является администрация МО «Мелекесский район», исполнителями программы: Управление экономического и стратегического развития и  АНО «ЦРП Мелекесского района Ульяновской области».</w:t>
      </w:r>
    </w:p>
    <w:p w:rsidR="001F5C38" w:rsidRPr="00F11BFE" w:rsidRDefault="001F5C38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1F5C38">
        <w:rPr>
          <w:rFonts w:cs="Times New Roman"/>
          <w:sz w:val="28"/>
          <w:szCs w:val="28"/>
          <w:shd w:val="clear" w:color="auto" w:fill="FFFFFF"/>
        </w:rPr>
        <w:t xml:space="preserve">    На реализацию муниципальной программы в 2016 году в рамках программы было предусмотрено  433,0 тыс</w:t>
      </w:r>
      <w:proofErr w:type="gramStart"/>
      <w:r w:rsidRPr="001F5C38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1F5C38">
        <w:rPr>
          <w:rFonts w:cs="Times New Roman"/>
          <w:sz w:val="28"/>
          <w:szCs w:val="28"/>
          <w:shd w:val="clear" w:color="auto" w:fill="FFFFFF"/>
        </w:rPr>
        <w:t xml:space="preserve">уб., по итогам 9 </w:t>
      </w:r>
      <w:proofErr w:type="spellStart"/>
      <w:r w:rsidRPr="001F5C38">
        <w:rPr>
          <w:rFonts w:cs="Times New Roman"/>
          <w:sz w:val="28"/>
          <w:szCs w:val="28"/>
          <w:shd w:val="clear" w:color="auto" w:fill="FFFFFF"/>
        </w:rPr>
        <w:t>мес</w:t>
      </w:r>
      <w:proofErr w:type="spellEnd"/>
      <w:r w:rsidRPr="001F5C38">
        <w:rPr>
          <w:rFonts w:cs="Times New Roman"/>
          <w:sz w:val="28"/>
          <w:szCs w:val="28"/>
          <w:shd w:val="clear" w:color="auto" w:fill="FFFFFF"/>
        </w:rPr>
        <w:t xml:space="preserve"> 2016 года освоено 85,</w:t>
      </w:r>
      <w:r w:rsidRPr="00F11BFE">
        <w:rPr>
          <w:rFonts w:cs="Times New Roman"/>
          <w:sz w:val="28"/>
          <w:szCs w:val="28"/>
          <w:shd w:val="clear" w:color="auto" w:fill="FFFFFF"/>
        </w:rPr>
        <w:t xml:space="preserve">0тыс.руб, освоение составило 19,6%. </w:t>
      </w:r>
    </w:p>
    <w:p w:rsidR="001F5C38" w:rsidRPr="00F11BFE" w:rsidRDefault="001F5C38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F11BFE">
        <w:rPr>
          <w:rFonts w:cs="Times New Roman"/>
          <w:sz w:val="28"/>
          <w:szCs w:val="28"/>
          <w:shd w:val="clear" w:color="auto" w:fill="FFFFFF"/>
        </w:rPr>
        <w:t xml:space="preserve">          С учетом утвержденной Стратегии социально-экономического развития  муниципального образования «Мелекесский район»  на период до 2020 года, данной муниципальной программой были сформированы следующие задачи:</w:t>
      </w:r>
    </w:p>
    <w:p w:rsidR="00F11BFE" w:rsidRPr="00F11BFE" w:rsidRDefault="00F11BFE" w:rsidP="00F11B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1BFE">
        <w:t>-</w:t>
      </w:r>
      <w:r w:rsidRPr="00F11BFE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предпринимательства;</w:t>
      </w:r>
    </w:p>
    <w:p w:rsidR="00F11BFE" w:rsidRPr="00F11BFE" w:rsidRDefault="00F11BFE" w:rsidP="00F11B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1BFE">
        <w:rPr>
          <w:rFonts w:ascii="Times New Roman" w:hAnsi="Times New Roman" w:cs="Times New Roman"/>
          <w:sz w:val="28"/>
          <w:szCs w:val="28"/>
        </w:rPr>
        <w:t>- информационное обеспечение деятельности субъектов малого и среднего предпринимательства;</w:t>
      </w:r>
    </w:p>
    <w:p w:rsidR="00F11BFE" w:rsidRPr="00F11BFE" w:rsidRDefault="00F11BFE" w:rsidP="00F11BFE">
      <w:pPr>
        <w:pStyle w:val="Standard"/>
        <w:jc w:val="both"/>
        <w:rPr>
          <w:rFonts w:cs="Times New Roman"/>
          <w:sz w:val="28"/>
          <w:szCs w:val="28"/>
        </w:rPr>
      </w:pPr>
      <w:r w:rsidRPr="00F11BFE">
        <w:rPr>
          <w:rFonts w:cs="Times New Roman"/>
          <w:sz w:val="28"/>
          <w:szCs w:val="28"/>
        </w:rPr>
        <w:t xml:space="preserve">            -повышение уровня доверия и престижа малого и среднего предпринимательства на территории муниципального образования "Мелекесский район".</w:t>
      </w:r>
    </w:p>
    <w:p w:rsidR="00F11BFE" w:rsidRPr="00D56C98" w:rsidRDefault="00F11BFE" w:rsidP="00F11BFE">
      <w:pPr>
        <w:pStyle w:val="Standard"/>
        <w:jc w:val="both"/>
      </w:pPr>
    </w:p>
    <w:p w:rsidR="00F11BFE" w:rsidRPr="00D56C98" w:rsidRDefault="001F5C38" w:rsidP="00F11BFE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D56C98">
        <w:rPr>
          <w:rFonts w:cs="Times New Roman"/>
          <w:sz w:val="28"/>
          <w:szCs w:val="28"/>
          <w:shd w:val="clear" w:color="auto" w:fill="FFFFFF"/>
        </w:rPr>
        <w:t xml:space="preserve">        Оценивая уровень достижения целевых  индикаторов, по состоянию  на 01.10.2016г средний уровень исполнения в рамках действующей программы составляет  </w:t>
      </w:r>
      <w:r w:rsidR="00F11BFE" w:rsidRPr="00D56C98">
        <w:rPr>
          <w:rFonts w:cs="Times New Roman"/>
          <w:sz w:val="28"/>
          <w:szCs w:val="28"/>
          <w:shd w:val="clear" w:color="auto" w:fill="FFFFFF"/>
        </w:rPr>
        <w:t>80</w:t>
      </w:r>
      <w:r w:rsidRPr="00D56C98">
        <w:rPr>
          <w:rFonts w:cs="Times New Roman"/>
          <w:sz w:val="28"/>
          <w:szCs w:val="28"/>
          <w:shd w:val="clear" w:color="auto" w:fill="FFFFFF"/>
        </w:rPr>
        <w:t xml:space="preserve">%.    </w:t>
      </w:r>
    </w:p>
    <w:p w:rsidR="00F11BFE" w:rsidRPr="00D56C98" w:rsidRDefault="00F11BFE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F5C38" w:rsidRDefault="001F5C38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D56C98">
        <w:rPr>
          <w:rFonts w:cs="Times New Roman"/>
          <w:sz w:val="28"/>
          <w:szCs w:val="28"/>
          <w:shd w:val="clear" w:color="auto" w:fill="FFFFFF"/>
        </w:rPr>
        <w:t xml:space="preserve">До конца года предполагается обеспечить финансирование на уровне </w:t>
      </w:r>
      <w:r w:rsidR="00D56C98" w:rsidRPr="00D56C98">
        <w:rPr>
          <w:rFonts w:cs="Times New Roman"/>
          <w:sz w:val="28"/>
          <w:szCs w:val="28"/>
          <w:shd w:val="clear" w:color="auto" w:fill="FFFFFF"/>
        </w:rPr>
        <w:t>160,0</w:t>
      </w:r>
      <w:r w:rsidRPr="00D56C98">
        <w:rPr>
          <w:rFonts w:cs="Times New Roman"/>
          <w:sz w:val="28"/>
          <w:szCs w:val="28"/>
          <w:shd w:val="clear" w:color="auto" w:fill="FFFFFF"/>
        </w:rPr>
        <w:t>тыс</w:t>
      </w:r>
      <w:proofErr w:type="gramStart"/>
      <w:r w:rsidRPr="00D56C98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D56C98">
        <w:rPr>
          <w:rFonts w:cs="Times New Roman"/>
          <w:sz w:val="28"/>
          <w:szCs w:val="28"/>
          <w:shd w:val="clear" w:color="auto" w:fill="FFFFFF"/>
        </w:rPr>
        <w:t xml:space="preserve">уб., </w:t>
      </w:r>
      <w:r w:rsidR="00D56C98" w:rsidRPr="00D56C98">
        <w:rPr>
          <w:rFonts w:cs="Times New Roman"/>
          <w:sz w:val="28"/>
          <w:szCs w:val="28"/>
          <w:shd w:val="clear" w:color="auto" w:fill="FFFFFF"/>
        </w:rPr>
        <w:t xml:space="preserve"> заключено  дополнительное соглашение  с АНО «ЦРП Мелекесского района Ульяновской области» на   изменение финансирования и  уровень финансирования с учетом   заключенного соглашения </w:t>
      </w:r>
      <w:r w:rsidRPr="00D56C98">
        <w:rPr>
          <w:rFonts w:cs="Times New Roman"/>
          <w:sz w:val="28"/>
          <w:szCs w:val="28"/>
          <w:shd w:val="clear" w:color="auto" w:fill="FFFFFF"/>
        </w:rPr>
        <w:t xml:space="preserve"> составит</w:t>
      </w:r>
      <w:r w:rsidR="00D56C98" w:rsidRPr="00D56C98">
        <w:rPr>
          <w:rFonts w:cs="Times New Roman"/>
          <w:sz w:val="28"/>
          <w:szCs w:val="28"/>
          <w:shd w:val="clear" w:color="auto" w:fill="FFFFFF"/>
        </w:rPr>
        <w:t xml:space="preserve"> 100,</w:t>
      </w:r>
      <w:r w:rsidRPr="00D56C98">
        <w:rPr>
          <w:rFonts w:cs="Times New Roman"/>
          <w:sz w:val="28"/>
          <w:szCs w:val="28"/>
          <w:shd w:val="clear" w:color="auto" w:fill="FFFFFF"/>
        </w:rPr>
        <w:t>0%</w:t>
      </w:r>
      <w:r w:rsidR="00D56C98" w:rsidRPr="00D56C98">
        <w:rPr>
          <w:rFonts w:cs="Times New Roman"/>
          <w:sz w:val="28"/>
          <w:szCs w:val="28"/>
          <w:shd w:val="clear" w:color="auto" w:fill="FFFFFF"/>
        </w:rPr>
        <w:t>.</w:t>
      </w:r>
    </w:p>
    <w:p w:rsidR="00D56C98" w:rsidRPr="00673908" w:rsidRDefault="00D56C98" w:rsidP="00D5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73908">
        <w:rPr>
          <w:rFonts w:ascii="Times New Roman" w:hAnsi="Times New Roman" w:cs="Times New Roman"/>
          <w:sz w:val="28"/>
          <w:szCs w:val="28"/>
        </w:rPr>
        <w:t xml:space="preserve">          Мероприятия  данной программы  выполнены  не в полном   объеме</w:t>
      </w:r>
      <w:proofErr w:type="gramStart"/>
      <w:r w:rsidRPr="006739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3908">
        <w:rPr>
          <w:rFonts w:ascii="Times New Roman" w:hAnsi="Times New Roman" w:cs="Times New Roman"/>
          <w:sz w:val="28"/>
          <w:szCs w:val="28"/>
        </w:rPr>
        <w:t xml:space="preserve"> в связи с отсутствием  финансирования    с регионального  уровня  на </w:t>
      </w:r>
      <w:proofErr w:type="spellStart"/>
      <w:r w:rsidRPr="006739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73908">
        <w:rPr>
          <w:rFonts w:ascii="Times New Roman" w:hAnsi="Times New Roman" w:cs="Times New Roman"/>
          <w:sz w:val="28"/>
          <w:szCs w:val="28"/>
        </w:rPr>
        <w:t xml:space="preserve"> субсидий (грантов) начинающим субъектам  малого и среднего предпринимательства( Основание:  утратили  силу  постановление   Правительства  Ульяновской области  от 16.11.2010 №42/389-П  «Об утверждении   областной целевой программы «Развитие малого и среднего  предпринимательства в Ульяновской области» на 2011-2015годы»      и         постановление    Правительства Ульяновской области от 07.02.1011 №38-П «Об утверждении  Порядка финансирования  из областного бюджета Ульяновской области  расходов  на отдельные  мероприятия  областной целевой программы «Развитие малого и среднего предпринимательства в Ульяновской области»  на 2011-2015годы»  (основание: постановление  Правительства Ульяновской области  от 08.05.2014г №163-П). </w:t>
      </w:r>
    </w:p>
    <w:p w:rsidR="00D56C98" w:rsidRPr="00D56C98" w:rsidRDefault="00D56C98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D56C98" w:rsidRPr="00554C3B" w:rsidRDefault="001F5C38" w:rsidP="001F5C38">
      <w:pPr>
        <w:pStyle w:val="Standard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54C3B">
        <w:rPr>
          <w:rFonts w:cs="Times New Roman"/>
          <w:b/>
          <w:sz w:val="28"/>
          <w:szCs w:val="28"/>
          <w:shd w:val="clear" w:color="auto" w:fill="FFFFFF"/>
        </w:rPr>
        <w:t xml:space="preserve">      </w:t>
      </w:r>
      <w:r w:rsidR="00D56C98" w:rsidRPr="00554C3B">
        <w:rPr>
          <w:rFonts w:cs="Times New Roman"/>
          <w:b/>
          <w:sz w:val="28"/>
          <w:szCs w:val="28"/>
          <w:shd w:val="clear" w:color="auto" w:fill="FFFFFF"/>
        </w:rPr>
        <w:t xml:space="preserve">На   основании вышеизложенного:   отсутствует возможность  предоставления  субсидий     </w:t>
      </w:r>
      <w:r w:rsidR="00D56C98" w:rsidRPr="00554C3B">
        <w:rPr>
          <w:b/>
          <w:sz w:val="28"/>
          <w:szCs w:val="28"/>
        </w:rPr>
        <w:t>начинающим  субъектам  малого и среднего предпринимательства</w:t>
      </w:r>
      <w:r w:rsidR="00183FBF" w:rsidRPr="00554C3B">
        <w:rPr>
          <w:b/>
          <w:sz w:val="28"/>
          <w:szCs w:val="28"/>
        </w:rPr>
        <w:t>.</w:t>
      </w:r>
    </w:p>
    <w:p w:rsidR="00D56C98" w:rsidRPr="00554C3B" w:rsidRDefault="00D56C98" w:rsidP="001F5C38">
      <w:pPr>
        <w:pStyle w:val="Standard"/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1F5C38" w:rsidRPr="00554C3B" w:rsidRDefault="001F5C38" w:rsidP="001F5C3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3B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      </w:t>
      </w:r>
      <w:proofErr w:type="gramStart"/>
      <w:r w:rsidRPr="00554C3B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По результатам указанной оценки и с учетом новых требований, разработанного проекта «Стратегии социально-экономического развития муниципального образования на период до 2030», прошу  на рабочей группе «По подготовке к рассмотрению вопросов и предложений по оценке эффективности муниципальных программ Мелекесского района» принять решение о необходимости изменения объема бюджетных ассигнований на финансовое обеспечение реализации муниципальной программы </w:t>
      </w:r>
      <w:r w:rsidR="00183FBF" w:rsidRPr="00554C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3FBF" w:rsidRPr="00554C3B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малого и среднего предпринимательства в муниципальном образовании</w:t>
      </w:r>
      <w:proofErr w:type="gramEnd"/>
      <w:r w:rsidR="00183FBF" w:rsidRPr="00554C3B">
        <w:rPr>
          <w:rFonts w:ascii="Times New Roman" w:hAnsi="Times New Roman" w:cs="Times New Roman"/>
          <w:b/>
          <w:bCs/>
          <w:sz w:val="28"/>
          <w:szCs w:val="28"/>
        </w:rPr>
        <w:t xml:space="preserve"> «Мелекесский район» Ульяновской области на 2014 – 2018 годы»   </w:t>
      </w:r>
      <w:r w:rsidR="00183FBF" w:rsidRPr="0055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C3B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по итогам 2016 года, а также о необходимости её прекращения</w:t>
      </w:r>
      <w:r w:rsidRPr="00554C3B">
        <w:rPr>
          <w:rFonts w:ascii="Times New Roman" w:hAnsi="Times New Roman" w:cs="Times New Roman"/>
          <w:b/>
          <w:sz w:val="28"/>
          <w:szCs w:val="28"/>
        </w:rPr>
        <w:t xml:space="preserve"> в действующей редакции.</w:t>
      </w:r>
    </w:p>
    <w:p w:rsidR="001F5C38" w:rsidRPr="00554C3B" w:rsidRDefault="001F5C38" w:rsidP="001F5C3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3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554C3B">
        <w:rPr>
          <w:rFonts w:ascii="Times New Roman" w:hAnsi="Times New Roman" w:cs="Times New Roman"/>
          <w:b/>
          <w:sz w:val="28"/>
          <w:szCs w:val="28"/>
        </w:rPr>
        <w:t xml:space="preserve">Учитывая актуальность данного направления работы и  в соответствии с приоритетами социально-экономического развития муниципального образования «Мелекесский район» на период до 2030, обозначенными в проекте  </w:t>
      </w:r>
      <w:r w:rsidRPr="00554C3B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«Стратегия социально-экономического развития муниципального образования на период до 2030»</w:t>
      </w:r>
      <w:r w:rsidRPr="00554C3B">
        <w:rPr>
          <w:rFonts w:ascii="Times New Roman" w:hAnsi="Times New Roman" w:cs="Times New Roman"/>
          <w:b/>
          <w:sz w:val="28"/>
          <w:szCs w:val="28"/>
        </w:rPr>
        <w:t xml:space="preserve"> года,  в том числе по формированию благоприятного инвестиционного климата на территории МО «Мелекесский район».</w:t>
      </w:r>
      <w:proofErr w:type="gramEnd"/>
      <w:r w:rsidRPr="00554C3B">
        <w:rPr>
          <w:rFonts w:ascii="Times New Roman" w:hAnsi="Times New Roman" w:cs="Times New Roman"/>
          <w:b/>
          <w:sz w:val="28"/>
          <w:szCs w:val="28"/>
        </w:rPr>
        <w:t xml:space="preserve">  Считаю целесообразным  действующие на территории района  по данному направлению программы « Повышение инвестиционной привлекательности  муниципального образования «Мелекесский район» Ульяновской области  на 2014-2018 годы» и муниципальную программу «Развитие малого и среднего предпринимательства в муниципальном образовании «Мелекесский район</w:t>
      </w:r>
      <w:proofErr w:type="gramStart"/>
      <w:r w:rsidRPr="00554C3B"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 w:rsidRPr="00554C3B">
        <w:rPr>
          <w:rFonts w:ascii="Times New Roman" w:hAnsi="Times New Roman" w:cs="Times New Roman"/>
          <w:b/>
          <w:sz w:val="28"/>
          <w:szCs w:val="28"/>
        </w:rPr>
        <w:t xml:space="preserve">льяновской области  на 2014-2018 годы»  объединить  в рамках новой муниципальной  программы «Формирование благоприятного инвестиционного климата и развитие предпринимательства в МО «Мелекесский район» Ульяновской области на </w:t>
      </w:r>
      <w:proofErr w:type="gramStart"/>
      <w:r w:rsidRPr="00554C3B">
        <w:rPr>
          <w:rFonts w:ascii="Times New Roman" w:hAnsi="Times New Roman" w:cs="Times New Roman"/>
          <w:b/>
          <w:sz w:val="28"/>
          <w:szCs w:val="28"/>
        </w:rPr>
        <w:t>2017-2021 годы», в которой будут учтены имеющиеся недоработки ранее действующих программ.</w:t>
      </w:r>
      <w:proofErr w:type="gramEnd"/>
    </w:p>
    <w:p w:rsidR="00183FBF" w:rsidRPr="00554C3B" w:rsidRDefault="00183FBF" w:rsidP="001F5C3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FBF" w:rsidRPr="00554C3B" w:rsidRDefault="00183FBF" w:rsidP="001F5C3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3B">
        <w:rPr>
          <w:rFonts w:ascii="Times New Roman" w:hAnsi="Times New Roman" w:cs="Times New Roman"/>
          <w:b/>
          <w:sz w:val="28"/>
          <w:szCs w:val="28"/>
        </w:rPr>
        <w:t>Начальник Управления экономического</w:t>
      </w:r>
    </w:p>
    <w:p w:rsidR="00183FBF" w:rsidRPr="00554C3B" w:rsidRDefault="00183FBF" w:rsidP="001F5C3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3B">
        <w:rPr>
          <w:rFonts w:ascii="Times New Roman" w:hAnsi="Times New Roman" w:cs="Times New Roman"/>
          <w:b/>
          <w:sz w:val="28"/>
          <w:szCs w:val="28"/>
        </w:rPr>
        <w:t xml:space="preserve"> и стратегического развития                                                        Л.А. Костик</w:t>
      </w:r>
    </w:p>
    <w:p w:rsidR="00F03ECA" w:rsidRPr="00554C3B" w:rsidRDefault="0063755D" w:rsidP="0063755D">
      <w:pPr>
        <w:spacing w:line="240" w:lineRule="auto"/>
        <w:contextualSpacing/>
        <w:jc w:val="both"/>
        <w:rPr>
          <w:b/>
          <w:sz w:val="28"/>
          <w:szCs w:val="28"/>
        </w:rPr>
      </w:pPr>
      <w:r w:rsidRPr="00554C3B">
        <w:rPr>
          <w:b/>
          <w:sz w:val="28"/>
          <w:szCs w:val="28"/>
        </w:rPr>
        <w:t xml:space="preserve">                                                                           </w:t>
      </w:r>
    </w:p>
    <w:p w:rsidR="00F03ECA" w:rsidRPr="00554C3B" w:rsidRDefault="00F03ECA" w:rsidP="0063755D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183FBF" w:rsidRPr="00554C3B" w:rsidRDefault="00F03ECA" w:rsidP="00183FBF">
      <w:pPr>
        <w:pStyle w:val="Standard"/>
        <w:jc w:val="both"/>
        <w:rPr>
          <w:b/>
          <w:sz w:val="28"/>
          <w:szCs w:val="28"/>
        </w:rPr>
      </w:pPr>
      <w:r w:rsidRPr="00554C3B">
        <w:rPr>
          <w:rFonts w:cs="Times New Roman"/>
          <w:b/>
          <w:sz w:val="28"/>
          <w:szCs w:val="28"/>
        </w:rPr>
        <w:t xml:space="preserve">              </w:t>
      </w:r>
    </w:p>
    <w:p w:rsidR="00F03ECA" w:rsidRPr="00554C3B" w:rsidRDefault="00F03ECA" w:rsidP="0063755D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63755D" w:rsidRPr="00042FE8" w:rsidRDefault="00F03ECA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C3B">
        <w:rPr>
          <w:b/>
          <w:sz w:val="28"/>
          <w:szCs w:val="28"/>
        </w:rPr>
        <w:t xml:space="preserve">                                                                                        </w:t>
      </w:r>
      <w:r>
        <w:t xml:space="preserve">                  </w:t>
      </w:r>
      <w:r w:rsidR="0063755D">
        <w:t xml:space="preserve">  </w:t>
      </w:r>
      <w:r w:rsidR="0063755D" w:rsidRPr="00042FE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Глава  администрации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МО  «Мелекесский район»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__________И.Н. </w:t>
      </w:r>
      <w:proofErr w:type="spellStart"/>
      <w:r w:rsidRPr="00042FE8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Pr="00042F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«_____» ___________ 2016г</w:t>
      </w:r>
    </w:p>
    <w:p w:rsidR="0063755D" w:rsidRPr="00CB51D2" w:rsidRDefault="0063755D" w:rsidP="0063755D">
      <w:pPr>
        <w:pStyle w:val="Standard"/>
        <w:jc w:val="center"/>
        <w:rPr>
          <w:b/>
          <w:sz w:val="28"/>
          <w:szCs w:val="28"/>
        </w:rPr>
      </w:pPr>
      <w:r w:rsidRPr="00CB51D2">
        <w:rPr>
          <w:b/>
          <w:sz w:val="28"/>
          <w:szCs w:val="28"/>
        </w:rPr>
        <w:t xml:space="preserve">Отчет </w:t>
      </w:r>
    </w:p>
    <w:p w:rsidR="0063755D" w:rsidRDefault="0063755D" w:rsidP="0063755D">
      <w:pPr>
        <w:pStyle w:val="Standard"/>
        <w:jc w:val="center"/>
        <w:rPr>
          <w:b/>
          <w:bCs/>
          <w:sz w:val="28"/>
          <w:szCs w:val="28"/>
        </w:rPr>
      </w:pPr>
      <w:r w:rsidRPr="00CB51D2">
        <w:rPr>
          <w:b/>
          <w:sz w:val="28"/>
          <w:szCs w:val="28"/>
        </w:rPr>
        <w:t xml:space="preserve">о реализации муниципальной программы </w:t>
      </w:r>
      <w:r w:rsidRPr="00CB51D2">
        <w:rPr>
          <w:b/>
          <w:bCs/>
          <w:sz w:val="28"/>
          <w:szCs w:val="28"/>
        </w:rPr>
        <w:t xml:space="preserve"> «Развитие малого и среднего предпринимательства в муниципальном образовании «Мелекесский район» Ульяновской области на 2014 – 2018 годы»   </w:t>
      </w:r>
    </w:p>
    <w:p w:rsidR="0063755D" w:rsidRDefault="0063755D" w:rsidP="006375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01.10.</w:t>
      </w:r>
      <w:r w:rsidRPr="00CB51D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CB51D2">
        <w:rPr>
          <w:b/>
          <w:bCs/>
          <w:sz w:val="28"/>
          <w:szCs w:val="28"/>
        </w:rPr>
        <w:t>г</w:t>
      </w:r>
    </w:p>
    <w:p w:rsidR="0063755D" w:rsidRPr="00CB51D2" w:rsidRDefault="0063755D" w:rsidP="0063755D">
      <w:pPr>
        <w:pStyle w:val="Standard"/>
        <w:jc w:val="center"/>
        <w:rPr>
          <w:sz w:val="28"/>
          <w:szCs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230"/>
        <w:gridCol w:w="1417"/>
        <w:gridCol w:w="1422"/>
        <w:gridCol w:w="2126"/>
      </w:tblGrid>
      <w:tr w:rsidR="0063755D" w:rsidRPr="00CB51D2" w:rsidTr="0063755D">
        <w:trPr>
          <w:trHeight w:val="140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CB51D2" w:rsidRDefault="0063755D" w:rsidP="009D7326">
            <w:pPr>
              <w:pStyle w:val="Standard"/>
            </w:pPr>
            <w:r w:rsidRPr="00CB51D2">
              <w:t>Наименование мероприятия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Default="0063755D" w:rsidP="009D7326">
            <w:pPr>
              <w:pStyle w:val="Standard"/>
              <w:jc w:val="center"/>
            </w:pPr>
            <w:r w:rsidRPr="00CB51D2">
              <w:t>Предусмотрено  в бюджете,</w:t>
            </w:r>
          </w:p>
          <w:p w:rsidR="0063755D" w:rsidRPr="00CB51D2" w:rsidRDefault="0063755D" w:rsidP="009D7326">
            <w:pPr>
              <w:pStyle w:val="Standard"/>
              <w:jc w:val="center"/>
            </w:pPr>
            <w:r w:rsidRPr="00CB51D2"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Default="0063755D" w:rsidP="009D7326">
            <w:pPr>
              <w:pStyle w:val="Standard"/>
              <w:jc w:val="center"/>
            </w:pPr>
            <w:r w:rsidRPr="000503D3">
              <w:t>Освоено средств,</w:t>
            </w:r>
          </w:p>
          <w:p w:rsidR="0063755D" w:rsidRPr="000503D3" w:rsidRDefault="0063755D" w:rsidP="009D7326">
            <w:pPr>
              <w:pStyle w:val="Standard"/>
              <w:jc w:val="center"/>
            </w:pPr>
            <w:r w:rsidRPr="000503D3">
              <w:t>тыс. руб.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0503D3" w:rsidRDefault="0063755D" w:rsidP="009D7326">
            <w:pPr>
              <w:pStyle w:val="Standard"/>
              <w:jc w:val="center"/>
            </w:pPr>
            <w:r w:rsidRPr="000503D3">
              <w:t>% освоения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755D" w:rsidRPr="000503D3" w:rsidRDefault="0063755D" w:rsidP="009D7326">
            <w:pPr>
              <w:pStyle w:val="Standard"/>
              <w:jc w:val="center"/>
            </w:pPr>
            <w:r>
              <w:t xml:space="preserve">Примечание </w:t>
            </w:r>
          </w:p>
        </w:tc>
      </w:tr>
      <w:tr w:rsidR="0063755D" w:rsidRPr="00CB51D2" w:rsidTr="0063755D">
        <w:trPr>
          <w:trHeight w:val="23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CB51D2" w:rsidRDefault="0063755D" w:rsidP="009D7326">
            <w:pPr>
              <w:pStyle w:val="Standard"/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3755D" w:rsidRPr="00CB51D2" w:rsidTr="0063755D">
        <w:trPr>
          <w:trHeight w:val="276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CB51D2" w:rsidRDefault="0063755D" w:rsidP="009D7326">
            <w:pPr>
              <w:pStyle w:val="Standard"/>
              <w:rPr>
                <w:sz w:val="28"/>
                <w:szCs w:val="28"/>
              </w:rPr>
            </w:pPr>
            <w:r w:rsidRPr="00E51976">
              <w:rPr>
                <w:rFonts w:cs="Times New Roman"/>
              </w:rPr>
              <w:t>Поддержка деятельности Центра развития предпринимательства (АНО «Центр развития предпринимательства Мелекесского района Ульяновской области»):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</w:pPr>
          </w:p>
          <w:p w:rsidR="0063755D" w:rsidRDefault="0063755D" w:rsidP="009D7326">
            <w:pPr>
              <w:pStyle w:val="Standard"/>
            </w:pPr>
          </w:p>
          <w:p w:rsidR="0063755D" w:rsidRDefault="0063755D" w:rsidP="009D7326">
            <w:pPr>
              <w:pStyle w:val="Standard"/>
            </w:pPr>
          </w:p>
          <w:p w:rsidR="0063755D" w:rsidRDefault="0063755D" w:rsidP="009D7326">
            <w:pPr>
              <w:pStyle w:val="Standard"/>
            </w:pPr>
          </w:p>
          <w:p w:rsidR="0063755D" w:rsidRDefault="0063755D" w:rsidP="009D7326">
            <w:pPr>
              <w:pStyle w:val="Standard"/>
            </w:pPr>
          </w:p>
          <w:p w:rsidR="0063755D" w:rsidRDefault="0063755D" w:rsidP="009D7326">
            <w:pPr>
              <w:pStyle w:val="Standard"/>
            </w:pPr>
          </w:p>
          <w:p w:rsidR="0063755D" w:rsidRDefault="0063755D" w:rsidP="009D7326">
            <w:pPr>
              <w:pStyle w:val="Standard"/>
            </w:pPr>
          </w:p>
          <w:p w:rsidR="0063755D" w:rsidRDefault="0063755D" w:rsidP="009D7326">
            <w:pPr>
              <w:pStyle w:val="Standard"/>
            </w:pPr>
          </w:p>
          <w:p w:rsidR="0063755D" w:rsidRDefault="0063755D" w:rsidP="009D7326">
            <w:pPr>
              <w:pStyle w:val="Standard"/>
            </w:pPr>
          </w:p>
          <w:p w:rsidR="0063755D" w:rsidRPr="00CB51D2" w:rsidRDefault="0063755D" w:rsidP="009D7326">
            <w:pPr>
              <w:pStyle w:val="Standard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</w:p>
          <w:p w:rsidR="0063755D" w:rsidRDefault="0063755D" w:rsidP="009D7326">
            <w:pPr>
              <w:pStyle w:val="Standard"/>
              <w:jc w:val="center"/>
            </w:pPr>
          </w:p>
          <w:p w:rsidR="0063755D" w:rsidRDefault="0063755D" w:rsidP="009D7326">
            <w:pPr>
              <w:pStyle w:val="Standard"/>
              <w:jc w:val="center"/>
            </w:pPr>
          </w:p>
          <w:p w:rsidR="0063755D" w:rsidRDefault="0063755D" w:rsidP="009D7326">
            <w:pPr>
              <w:pStyle w:val="Standard"/>
              <w:jc w:val="center"/>
            </w:pPr>
          </w:p>
          <w:p w:rsidR="0063755D" w:rsidRDefault="0063755D" w:rsidP="009D7326">
            <w:pPr>
              <w:pStyle w:val="Standard"/>
              <w:jc w:val="center"/>
            </w:pPr>
          </w:p>
          <w:p w:rsidR="0063755D" w:rsidRDefault="0063755D" w:rsidP="009D7326">
            <w:pPr>
              <w:pStyle w:val="Standard"/>
              <w:jc w:val="center"/>
            </w:pPr>
          </w:p>
          <w:p w:rsidR="0063755D" w:rsidRDefault="0063755D" w:rsidP="009D7326">
            <w:pPr>
              <w:pStyle w:val="Standard"/>
              <w:jc w:val="center"/>
            </w:pPr>
          </w:p>
          <w:p w:rsidR="0063755D" w:rsidRDefault="0063755D" w:rsidP="009D7326">
            <w:pPr>
              <w:pStyle w:val="Standard"/>
              <w:jc w:val="center"/>
            </w:pPr>
          </w:p>
          <w:p w:rsidR="0063755D" w:rsidRDefault="0063755D" w:rsidP="009D7326">
            <w:pPr>
              <w:pStyle w:val="Standard"/>
              <w:jc w:val="center"/>
            </w:pPr>
          </w:p>
          <w:p w:rsidR="0063755D" w:rsidRPr="000503D3" w:rsidRDefault="0063755D" w:rsidP="009D7326">
            <w:pPr>
              <w:pStyle w:val="Standard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0503D3" w:rsidRDefault="0063755D" w:rsidP="009D7326">
            <w:pPr>
              <w:pStyle w:val="Standard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755D" w:rsidRPr="00183FBF" w:rsidRDefault="0063755D" w:rsidP="0063755D">
            <w:pPr>
              <w:pStyle w:val="Standard"/>
              <w:jc w:val="center"/>
              <w:rPr>
                <w:b/>
              </w:rPr>
            </w:pPr>
            <w:r w:rsidRPr="00183FBF">
              <w:rPr>
                <w:b/>
              </w:rPr>
              <w:t xml:space="preserve"> На  протяжении всего периода действия программы  финансирование  осуществлялось  </w:t>
            </w:r>
          </w:p>
        </w:tc>
      </w:tr>
      <w:tr w:rsidR="0063755D" w:rsidRPr="00CB51D2" w:rsidTr="0063755D">
        <w:trPr>
          <w:trHeight w:val="256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E51976" w:rsidRDefault="0063755D" w:rsidP="009D7326">
            <w:pPr>
              <w:pStyle w:val="Standard"/>
              <w:rPr>
                <w:rFonts w:cs="Times New Roman"/>
              </w:rPr>
            </w:pPr>
            <w:r w:rsidRPr="00E51976">
              <w:rPr>
                <w:rFonts w:cs="Times New Roman"/>
              </w:rPr>
              <w:t>2014г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</w:pPr>
            <w:r>
              <w:t xml:space="preserve">              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63755D" w:rsidRDefault="0063755D" w:rsidP="009D7326">
            <w:pPr>
              <w:pStyle w:val="Standard"/>
              <w:jc w:val="center"/>
              <w:rPr>
                <w:color w:val="FF0000"/>
              </w:rPr>
            </w:pPr>
            <w:r w:rsidRPr="0063755D">
              <w:rPr>
                <w:color w:val="FF0000"/>
              </w:rPr>
              <w:t>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0503D3" w:rsidRDefault="0063755D" w:rsidP="009D7326">
            <w:pPr>
              <w:pStyle w:val="Standard"/>
              <w:jc w:val="center"/>
            </w:pPr>
            <w:r>
              <w:t>56,6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0503D3" w:rsidRDefault="0063755D" w:rsidP="0063755D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CB51D2" w:rsidRDefault="0063755D" w:rsidP="009D7326">
            <w:pPr>
              <w:pStyle w:val="Standard"/>
              <w:rPr>
                <w:sz w:val="18"/>
                <w:szCs w:val="18"/>
              </w:rPr>
            </w:pPr>
            <w:r w:rsidRPr="00E51976">
              <w:rPr>
                <w:rFonts w:cs="Times New Roman"/>
              </w:rPr>
              <w:t>2015г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Default="0063755D" w:rsidP="0063755D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CB51D2" w:rsidRDefault="0063755D" w:rsidP="009D7326">
            <w:pPr>
              <w:pStyle w:val="Standard"/>
              <w:rPr>
                <w:sz w:val="18"/>
                <w:szCs w:val="18"/>
              </w:rPr>
            </w:pPr>
            <w:r w:rsidRPr="00E51976">
              <w:rPr>
                <w:rFonts w:cs="Times New Roman"/>
              </w:rPr>
              <w:t>2016г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183FBF">
            <w:pPr>
              <w:pStyle w:val="Standard"/>
              <w:jc w:val="center"/>
            </w:pPr>
            <w:r>
              <w:t>420</w:t>
            </w:r>
            <w:r w:rsidR="00183FBF">
              <w:t>/160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Default="0063755D" w:rsidP="0063755D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E51976" w:rsidRDefault="0063755D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Default="0063755D" w:rsidP="0063755D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E51976" w:rsidRDefault="0063755D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Default="0063755D" w:rsidP="0063755D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E51976" w:rsidRDefault="0063755D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Всего 2014-2018гг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1460/1200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595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E4085E" w:rsidP="009D7326">
            <w:pPr>
              <w:pStyle w:val="Standard"/>
              <w:jc w:val="center"/>
            </w:pPr>
            <w:r>
              <w:t>49,6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55D" w:rsidRDefault="0063755D" w:rsidP="0063755D">
            <w:pPr>
              <w:pStyle w:val="Standard"/>
              <w:jc w:val="center"/>
            </w:pPr>
          </w:p>
        </w:tc>
      </w:tr>
      <w:tr w:rsidR="001B5A6B" w:rsidRPr="00CB51D2" w:rsidTr="003A6C5C">
        <w:trPr>
          <w:trHeight w:val="226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BB5D52" w:rsidRDefault="001B5A6B" w:rsidP="009D7326">
            <w:pPr>
              <w:jc w:val="both"/>
              <w:rPr>
                <w:sz w:val="24"/>
                <w:szCs w:val="24"/>
              </w:rPr>
            </w:pPr>
            <w:r w:rsidRPr="00BB5D52">
              <w:rPr>
                <w:sz w:val="24"/>
                <w:szCs w:val="24"/>
              </w:rPr>
              <w:t>Предоставление субсидий              (грантов) начинающим  субъектам 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CB51D2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0503D3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0503D3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5A6B" w:rsidRPr="00183FBF" w:rsidRDefault="001B5A6B" w:rsidP="0063755D">
            <w:pPr>
              <w:pStyle w:val="Standard"/>
              <w:jc w:val="center"/>
              <w:rPr>
                <w:b/>
              </w:rPr>
            </w:pPr>
            <w:r w:rsidRPr="00183FBF">
              <w:rPr>
                <w:b/>
              </w:rPr>
              <w:t xml:space="preserve">Обязательным  условием  выполнения  мероприятий являлось  </w:t>
            </w:r>
            <w:proofErr w:type="spellStart"/>
            <w:r w:rsidRPr="00183FBF">
              <w:rPr>
                <w:b/>
              </w:rPr>
              <w:t>софинансирование</w:t>
            </w:r>
            <w:proofErr w:type="spellEnd"/>
            <w:r w:rsidRPr="00183FBF">
              <w:rPr>
                <w:b/>
              </w:rPr>
              <w:t xml:space="preserve"> с областного бюджета.</w:t>
            </w:r>
          </w:p>
          <w:p w:rsidR="001B5A6B" w:rsidRPr="000503D3" w:rsidRDefault="001B5A6B" w:rsidP="00183FBF">
            <w:pPr>
              <w:pStyle w:val="Standard"/>
              <w:jc w:val="both"/>
            </w:pPr>
            <w:r w:rsidRPr="0063755D">
              <w:t xml:space="preserve">В   связи с  </w:t>
            </w:r>
            <w:proofErr w:type="gramStart"/>
            <w:r w:rsidRPr="0063755D">
              <w:t>утратившими</w:t>
            </w:r>
            <w:proofErr w:type="gramEnd"/>
            <w:r w:rsidRPr="0063755D">
              <w:t xml:space="preserve">  силу</w:t>
            </w:r>
            <w:r>
              <w:t xml:space="preserve"> </w:t>
            </w:r>
            <w:r w:rsidRPr="0063755D">
              <w:lastRenderedPageBreak/>
              <w:t>постановлением  Правительства  Ульяновской области  от 16.11.2010 №42/389-П  «Об утверждении   областной целевой программы «Развитие малого и среднего  предпринимательства в Ульяновской области» на 2011-2015годы»</w:t>
            </w:r>
            <w:r>
              <w:t xml:space="preserve">  </w:t>
            </w:r>
            <w:r w:rsidRPr="00183FBF">
              <w:rPr>
                <w:b/>
              </w:rPr>
              <w:t xml:space="preserve">выполнение данного пункта невозможно  </w:t>
            </w:r>
            <w:r w:rsidR="00183FBF">
              <w:rPr>
                <w:b/>
              </w:rPr>
              <w:t>обеспечить</w:t>
            </w:r>
            <w:r w:rsidRPr="00183FBF">
              <w:rPr>
                <w:b/>
              </w:rPr>
              <w:t>.</w:t>
            </w:r>
          </w:p>
        </w:tc>
      </w:tr>
      <w:tr w:rsidR="001B5A6B" w:rsidRPr="00CB51D2" w:rsidTr="00A94937">
        <w:trPr>
          <w:trHeight w:val="13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BB5D52" w:rsidRDefault="001B5A6B" w:rsidP="009D7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63755D">
            <w:pPr>
              <w:pStyle w:val="Standard"/>
              <w:jc w:val="center"/>
            </w:pPr>
          </w:p>
        </w:tc>
      </w:tr>
      <w:tr w:rsidR="001B5A6B" w:rsidRPr="00CB51D2" w:rsidTr="00583D4C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CB51D2" w:rsidRDefault="001B5A6B" w:rsidP="009D7326">
            <w:pPr>
              <w:pStyle w:val="Standard"/>
              <w:rPr>
                <w:sz w:val="18"/>
                <w:szCs w:val="18"/>
              </w:rPr>
            </w:pPr>
            <w:r w:rsidRPr="00E51976">
              <w:rPr>
                <w:rFonts w:cs="Times New Roman"/>
              </w:rPr>
              <w:lastRenderedPageBreak/>
              <w:t>2015г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707178">
        <w:trPr>
          <w:trHeight w:val="108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CB51D2" w:rsidRDefault="001B5A6B" w:rsidP="009D7326">
            <w:pPr>
              <w:pStyle w:val="Standard"/>
              <w:rPr>
                <w:sz w:val="18"/>
                <w:szCs w:val="18"/>
              </w:rPr>
            </w:pPr>
            <w:r w:rsidRPr="00E51976">
              <w:rPr>
                <w:rFonts w:cs="Times New Roman"/>
              </w:rPr>
              <w:t>2016г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D318C1">
        <w:trPr>
          <w:trHeight w:val="15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E51976" w:rsidRDefault="001B5A6B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2D5DC3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E51976" w:rsidRDefault="001B5A6B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2D5DC3">
        <w:trPr>
          <w:trHeight w:val="13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E51976" w:rsidRDefault="001B5A6B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Всего 2014-2018гг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1B5A6B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BB5D52" w:rsidRDefault="001B5A6B" w:rsidP="009D7326">
            <w:pPr>
              <w:jc w:val="both"/>
              <w:rPr>
                <w:sz w:val="24"/>
                <w:szCs w:val="24"/>
              </w:rPr>
            </w:pPr>
            <w:r w:rsidRPr="00BB5D52">
              <w:rPr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CB51D2" w:rsidRDefault="001B5A6B" w:rsidP="009D7326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0503D3" w:rsidRDefault="001B5A6B" w:rsidP="009D7326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0503D3" w:rsidRDefault="001B5A6B" w:rsidP="009D7326">
            <w:pPr>
              <w:pStyle w:val="Standard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5A6B" w:rsidRPr="000503D3" w:rsidRDefault="001B5A6B" w:rsidP="001B5A6B">
            <w:pPr>
              <w:pStyle w:val="Standard"/>
              <w:jc w:val="center"/>
            </w:pPr>
            <w:r>
              <w:t>Чествование субъектов малого и среднего предпринимательства  в профессиональные  праздники. Вручались почетные  грамоты, благодарственные  письма, использовался  формат   поощрения  в виде  занесения  на районную доску «Лучшие люди Мелекесского  района». Финансирование   мероприятий прошло  по другим  программам  отраслевых служб администрации МО « Мелекесский район».</w:t>
            </w:r>
          </w:p>
        </w:tc>
      </w:tr>
      <w:tr w:rsidR="001B5A6B" w:rsidRPr="00CB51D2" w:rsidTr="00837480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BB5D52" w:rsidRDefault="001B5A6B" w:rsidP="009D7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355D38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CB51D2" w:rsidRDefault="001B5A6B" w:rsidP="009D7326">
            <w:pPr>
              <w:pStyle w:val="Standard"/>
              <w:rPr>
                <w:sz w:val="18"/>
                <w:szCs w:val="18"/>
              </w:rPr>
            </w:pPr>
            <w:r w:rsidRPr="00E51976">
              <w:rPr>
                <w:rFonts w:cs="Times New Roman"/>
              </w:rPr>
              <w:t>2015г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3B70EC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CB51D2" w:rsidRDefault="001B5A6B" w:rsidP="009D7326">
            <w:pPr>
              <w:pStyle w:val="Standard"/>
              <w:rPr>
                <w:sz w:val="18"/>
                <w:szCs w:val="18"/>
              </w:rPr>
            </w:pPr>
            <w:r w:rsidRPr="00E51976">
              <w:rPr>
                <w:rFonts w:cs="Times New Roman"/>
              </w:rPr>
              <w:t>2016г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D00C26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E51976" w:rsidRDefault="001B5A6B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2017г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650675">
        <w:trPr>
          <w:trHeight w:val="50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E51976" w:rsidRDefault="001B5A6B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1B5A6B" w:rsidRPr="00CB51D2" w:rsidTr="00650675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E51976" w:rsidRDefault="001B5A6B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Всего 2014-2018гг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Default="001B5A6B" w:rsidP="009D7326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A6B" w:rsidRDefault="001B5A6B" w:rsidP="009D7326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Default="0063755D" w:rsidP="009D7326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E11738" w:rsidRDefault="0063755D" w:rsidP="009D7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CB51D2" w:rsidRDefault="0063755D" w:rsidP="009D7326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0503D3" w:rsidRDefault="0063755D" w:rsidP="009D7326">
            <w:pPr>
              <w:pStyle w:val="Standar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0503D3" w:rsidRDefault="0063755D" w:rsidP="009D7326">
            <w:pPr>
              <w:pStyle w:val="Standard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755D" w:rsidRPr="000503D3" w:rsidRDefault="0063755D" w:rsidP="009D7326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BB5D52" w:rsidRDefault="0063755D" w:rsidP="009D7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36570B">
            <w:pPr>
              <w:pStyle w:val="Standard"/>
              <w:jc w:val="center"/>
            </w:pPr>
            <w:r>
              <w:t>56,6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755D" w:rsidRDefault="0063755D" w:rsidP="009D7326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CB51D2" w:rsidRDefault="0063755D" w:rsidP="009D7326">
            <w:pPr>
              <w:pStyle w:val="Standard"/>
              <w:rPr>
                <w:sz w:val="18"/>
                <w:szCs w:val="18"/>
              </w:rPr>
            </w:pPr>
            <w:r w:rsidRPr="00E51976">
              <w:rPr>
                <w:rFonts w:cs="Times New Roman"/>
              </w:rPr>
              <w:t>2015г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36570B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Default="0063755D" w:rsidP="009D7326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CB51D2" w:rsidRDefault="0063755D" w:rsidP="009D7326">
            <w:pPr>
              <w:pStyle w:val="Standard"/>
              <w:rPr>
                <w:sz w:val="18"/>
                <w:szCs w:val="18"/>
              </w:rPr>
            </w:pPr>
            <w:r w:rsidRPr="00E51976">
              <w:rPr>
                <w:rFonts w:cs="Times New Roman"/>
              </w:rPr>
              <w:t>2016г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E4085E" w:rsidP="009D7326">
            <w:pPr>
              <w:pStyle w:val="Standard"/>
              <w:jc w:val="center"/>
            </w:pPr>
            <w:r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E4085E" w:rsidP="0036570B">
            <w:pPr>
              <w:pStyle w:val="Standard"/>
              <w:jc w:val="center"/>
            </w:pPr>
            <w:r>
              <w:t>37,0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Default="0063755D" w:rsidP="009D7326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E51976" w:rsidRDefault="0063755D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2017г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36570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Default="0063755D" w:rsidP="009D7326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E51976" w:rsidRDefault="0063755D" w:rsidP="009D732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2018г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9D73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63755D" w:rsidP="0036570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55D" w:rsidRDefault="0063755D" w:rsidP="009D7326">
            <w:pPr>
              <w:pStyle w:val="Standard"/>
              <w:jc w:val="center"/>
            </w:pPr>
          </w:p>
        </w:tc>
      </w:tr>
      <w:tr w:rsidR="0063755D" w:rsidRPr="00CB51D2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E11738" w:rsidRDefault="0063755D" w:rsidP="009D7326">
            <w:pPr>
              <w:jc w:val="both"/>
              <w:rPr>
                <w:sz w:val="24"/>
                <w:szCs w:val="24"/>
              </w:rPr>
            </w:pPr>
            <w:r w:rsidRPr="00E11738">
              <w:rPr>
                <w:sz w:val="24"/>
                <w:szCs w:val="24"/>
              </w:rPr>
              <w:t>Итого 2014-2018гг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CB51D2" w:rsidRDefault="0063755D" w:rsidP="009D7326">
            <w:pPr>
              <w:pStyle w:val="Standard"/>
              <w:jc w:val="center"/>
            </w:pPr>
            <w:r>
              <w:t>2380</w:t>
            </w:r>
            <w:r w:rsidR="00E4085E">
              <w:t>/2120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Default="00E4085E" w:rsidP="009D7326">
            <w:pPr>
              <w:pStyle w:val="Standard"/>
              <w:jc w:val="center"/>
            </w:pPr>
            <w:r>
              <w:t>595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0503D3" w:rsidRDefault="00E4085E" w:rsidP="0036570B">
            <w:pPr>
              <w:pStyle w:val="Standard"/>
              <w:jc w:val="center"/>
            </w:pPr>
            <w:r>
              <w:t>28,1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Pr="000503D3" w:rsidRDefault="0063755D" w:rsidP="009D7326">
            <w:pPr>
              <w:pStyle w:val="Standard"/>
              <w:jc w:val="center"/>
            </w:pPr>
          </w:p>
        </w:tc>
      </w:tr>
    </w:tbl>
    <w:p w:rsidR="0063755D" w:rsidRPr="008446C4" w:rsidRDefault="0063755D" w:rsidP="0063755D">
      <w:pPr>
        <w:pStyle w:val="Standard"/>
        <w:jc w:val="both"/>
        <w:rPr>
          <w:sz w:val="28"/>
          <w:szCs w:val="28"/>
        </w:rPr>
      </w:pPr>
    </w:p>
    <w:p w:rsidR="0063755D" w:rsidRPr="006B064E" w:rsidRDefault="0063755D" w:rsidP="0063755D">
      <w:pPr>
        <w:autoSpaceDE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4E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</w:t>
      </w:r>
      <w:r w:rsidRPr="006B064E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малого и среднего предпринимательства в муниципальном образовании «Мелекесский район» Ульяновской области на 2014 – 2018 годы»                      на 01.10.2016г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</w:tblGrid>
      <w:tr w:rsidR="0063755D" w:rsidRPr="00DD12DC" w:rsidTr="009D7326">
        <w:tc>
          <w:tcPr>
            <w:tcW w:w="2802" w:type="dxa"/>
            <w:vMerge w:val="restart"/>
          </w:tcPr>
          <w:p w:rsidR="0063755D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63755D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63755D" w:rsidRPr="00DD12DC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DD12DC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gridSpan w:val="3"/>
          </w:tcPr>
          <w:p w:rsidR="0063755D" w:rsidRPr="00DD12DC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DD12DC">
              <w:rPr>
                <w:sz w:val="24"/>
                <w:szCs w:val="24"/>
              </w:rPr>
              <w:t>план</w:t>
            </w:r>
          </w:p>
        </w:tc>
        <w:tc>
          <w:tcPr>
            <w:tcW w:w="2409" w:type="dxa"/>
            <w:gridSpan w:val="3"/>
          </w:tcPr>
          <w:p w:rsidR="0063755D" w:rsidRPr="00DD12DC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D12DC">
              <w:rPr>
                <w:sz w:val="24"/>
                <w:szCs w:val="24"/>
              </w:rPr>
              <w:t>акт</w:t>
            </w:r>
          </w:p>
        </w:tc>
        <w:tc>
          <w:tcPr>
            <w:tcW w:w="2268" w:type="dxa"/>
            <w:gridSpan w:val="3"/>
          </w:tcPr>
          <w:p w:rsidR="0063755D" w:rsidRPr="00DD12DC" w:rsidRDefault="0063755D" w:rsidP="009D7326">
            <w:pPr>
              <w:autoSpaceDE w:val="0"/>
              <w:jc w:val="both"/>
              <w:rPr>
                <w:sz w:val="24"/>
                <w:szCs w:val="24"/>
              </w:rPr>
            </w:pPr>
            <w:r w:rsidRPr="00DD12DC">
              <w:rPr>
                <w:sz w:val="24"/>
                <w:szCs w:val="24"/>
              </w:rPr>
              <w:t>% выполнения</w:t>
            </w:r>
          </w:p>
        </w:tc>
      </w:tr>
      <w:tr w:rsidR="0063755D" w:rsidRPr="00DD12DC" w:rsidTr="009D7326">
        <w:tc>
          <w:tcPr>
            <w:tcW w:w="2802" w:type="dxa"/>
            <w:vMerge/>
          </w:tcPr>
          <w:p w:rsidR="0063755D" w:rsidRPr="00DD12DC" w:rsidRDefault="0063755D" w:rsidP="009D7326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D13870">
              <w:rPr>
                <w:sz w:val="20"/>
                <w:szCs w:val="20"/>
              </w:rPr>
              <w:t>2014г</w:t>
            </w:r>
          </w:p>
        </w:tc>
        <w:tc>
          <w:tcPr>
            <w:tcW w:w="851" w:type="dxa"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D13870">
              <w:rPr>
                <w:sz w:val="20"/>
                <w:szCs w:val="20"/>
              </w:rPr>
              <w:t>2015г</w:t>
            </w:r>
          </w:p>
        </w:tc>
        <w:tc>
          <w:tcPr>
            <w:tcW w:w="709" w:type="dxa"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D13870">
              <w:rPr>
                <w:sz w:val="20"/>
                <w:szCs w:val="20"/>
              </w:rPr>
              <w:t>2016г</w:t>
            </w:r>
          </w:p>
        </w:tc>
        <w:tc>
          <w:tcPr>
            <w:tcW w:w="850" w:type="dxa"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D13870">
              <w:rPr>
                <w:sz w:val="20"/>
                <w:szCs w:val="20"/>
              </w:rPr>
              <w:t>2014г</w:t>
            </w:r>
          </w:p>
        </w:tc>
        <w:tc>
          <w:tcPr>
            <w:tcW w:w="709" w:type="dxa"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D13870">
              <w:rPr>
                <w:sz w:val="20"/>
                <w:szCs w:val="20"/>
              </w:rPr>
              <w:t>2015г</w:t>
            </w:r>
          </w:p>
        </w:tc>
        <w:tc>
          <w:tcPr>
            <w:tcW w:w="850" w:type="dxa"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9мес</w:t>
            </w:r>
            <w:r w:rsidRPr="00D13870">
              <w:rPr>
                <w:sz w:val="20"/>
                <w:szCs w:val="20"/>
              </w:rPr>
              <w:t xml:space="preserve"> 2016г</w:t>
            </w:r>
          </w:p>
        </w:tc>
        <w:tc>
          <w:tcPr>
            <w:tcW w:w="709" w:type="dxa"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D13870">
              <w:rPr>
                <w:sz w:val="20"/>
                <w:szCs w:val="20"/>
              </w:rPr>
              <w:t>2014г</w:t>
            </w:r>
            <w:r>
              <w:rPr>
                <w:sz w:val="20"/>
                <w:szCs w:val="20"/>
              </w:rPr>
              <w:t>к 2013г</w:t>
            </w:r>
          </w:p>
        </w:tc>
        <w:tc>
          <w:tcPr>
            <w:tcW w:w="851" w:type="dxa"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D13870">
              <w:rPr>
                <w:sz w:val="20"/>
                <w:szCs w:val="20"/>
              </w:rPr>
              <w:t>2015г</w:t>
            </w:r>
            <w:r>
              <w:rPr>
                <w:sz w:val="20"/>
                <w:szCs w:val="20"/>
              </w:rPr>
              <w:t xml:space="preserve"> к 2014г</w:t>
            </w:r>
          </w:p>
        </w:tc>
        <w:tc>
          <w:tcPr>
            <w:tcW w:w="708" w:type="dxa"/>
          </w:tcPr>
          <w:p w:rsidR="0063755D" w:rsidRPr="00D13870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9мес </w:t>
            </w:r>
            <w:r w:rsidRPr="00D13870">
              <w:rPr>
                <w:sz w:val="20"/>
                <w:szCs w:val="20"/>
              </w:rPr>
              <w:t>2016г</w:t>
            </w:r>
            <w:r>
              <w:rPr>
                <w:sz w:val="20"/>
                <w:szCs w:val="20"/>
              </w:rPr>
              <w:t xml:space="preserve">  9мес 2015г</w:t>
            </w:r>
          </w:p>
        </w:tc>
      </w:tr>
      <w:tr w:rsidR="0063755D" w:rsidRPr="008446C4" w:rsidTr="009D7326">
        <w:tc>
          <w:tcPr>
            <w:tcW w:w="2802" w:type="dxa"/>
          </w:tcPr>
          <w:p w:rsidR="0063755D" w:rsidRPr="008446C4" w:rsidRDefault="0063755D" w:rsidP="009D7326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8446C4">
              <w:rPr>
                <w:i/>
                <w:sz w:val="24"/>
                <w:szCs w:val="24"/>
              </w:rPr>
              <w:t>Прирост количества субъектов малого и среднег</w:t>
            </w:r>
            <w:r>
              <w:rPr>
                <w:i/>
                <w:sz w:val="24"/>
                <w:szCs w:val="24"/>
              </w:rPr>
              <w:t>о предпринимательства (единиц)</w:t>
            </w:r>
          </w:p>
        </w:tc>
        <w:tc>
          <w:tcPr>
            <w:tcW w:w="708" w:type="dxa"/>
          </w:tcPr>
          <w:p w:rsidR="0063755D" w:rsidRPr="00F14A4A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755D" w:rsidRPr="00F14A4A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55D" w:rsidRPr="00F14A4A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F14A4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3755D" w:rsidRPr="00BF49C3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A70A6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A70A69">
              <w:rPr>
                <w:sz w:val="24"/>
                <w:szCs w:val="24"/>
              </w:rPr>
              <w:t>566,7</w:t>
            </w:r>
          </w:p>
        </w:tc>
        <w:tc>
          <w:tcPr>
            <w:tcW w:w="851" w:type="dxa"/>
            <w:shd w:val="clear" w:color="auto" w:fill="auto"/>
          </w:tcPr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shd w:val="clear" w:color="auto" w:fill="auto"/>
          </w:tcPr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3755D" w:rsidRPr="008446C4" w:rsidTr="009D7326">
        <w:tc>
          <w:tcPr>
            <w:tcW w:w="2802" w:type="dxa"/>
          </w:tcPr>
          <w:p w:rsidR="0063755D" w:rsidRPr="008446C4" w:rsidRDefault="0063755D" w:rsidP="009D7326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8446C4">
              <w:rPr>
                <w:i/>
                <w:sz w:val="24"/>
                <w:szCs w:val="24"/>
              </w:rPr>
              <w:t>Темп роста количества зарегистрированных субъектов малого и среднего предпринимательства</w:t>
            </w:r>
            <w:proofErr w:type="gramStart"/>
            <w:r w:rsidRPr="008446C4">
              <w:rPr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8" w:type="dxa"/>
          </w:tcPr>
          <w:p w:rsidR="0063755D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</w:p>
          <w:p w:rsidR="0063755D" w:rsidRPr="00F14A4A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755D" w:rsidRPr="00F14A4A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100,2</w:t>
            </w:r>
          </w:p>
        </w:tc>
        <w:tc>
          <w:tcPr>
            <w:tcW w:w="709" w:type="dxa"/>
          </w:tcPr>
          <w:p w:rsidR="0063755D" w:rsidRPr="00F14A4A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F14A4A">
              <w:rPr>
                <w:i/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63755D" w:rsidRPr="00BF49C3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709" w:type="dxa"/>
          </w:tcPr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A70A69">
              <w:rPr>
                <w:sz w:val="24"/>
                <w:szCs w:val="24"/>
              </w:rPr>
              <w:t>539/536=100,6</w:t>
            </w:r>
          </w:p>
        </w:tc>
        <w:tc>
          <w:tcPr>
            <w:tcW w:w="850" w:type="dxa"/>
          </w:tcPr>
          <w:p w:rsidR="0063755D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A70A69">
              <w:rPr>
                <w:sz w:val="24"/>
                <w:szCs w:val="24"/>
              </w:rPr>
              <w:t>595/</w:t>
            </w:r>
          </w:p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A70A69">
              <w:rPr>
                <w:sz w:val="24"/>
                <w:szCs w:val="24"/>
              </w:rPr>
              <w:t>569=</w:t>
            </w:r>
          </w:p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A70A69">
              <w:rPr>
                <w:sz w:val="24"/>
                <w:szCs w:val="24"/>
              </w:rPr>
              <w:t>104,6</w:t>
            </w:r>
          </w:p>
        </w:tc>
        <w:tc>
          <w:tcPr>
            <w:tcW w:w="709" w:type="dxa"/>
            <w:shd w:val="clear" w:color="auto" w:fill="auto"/>
          </w:tcPr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A70A69">
              <w:rPr>
                <w:sz w:val="24"/>
                <w:szCs w:val="24"/>
              </w:rPr>
              <w:t>101,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A70A69">
              <w:rPr>
                <w:sz w:val="24"/>
                <w:szCs w:val="24"/>
              </w:rPr>
              <w:t>100,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3755D" w:rsidRPr="00A70A69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A70A69">
              <w:rPr>
                <w:sz w:val="24"/>
                <w:szCs w:val="24"/>
              </w:rPr>
              <w:t>104,</w:t>
            </w:r>
            <w:r>
              <w:rPr>
                <w:sz w:val="24"/>
                <w:szCs w:val="24"/>
              </w:rPr>
              <w:t>4</w:t>
            </w:r>
          </w:p>
        </w:tc>
      </w:tr>
      <w:tr w:rsidR="0063755D" w:rsidRPr="008446C4" w:rsidTr="009D7326">
        <w:tc>
          <w:tcPr>
            <w:tcW w:w="2802" w:type="dxa"/>
          </w:tcPr>
          <w:p w:rsidR="0063755D" w:rsidRPr="008446C4" w:rsidRDefault="0063755D" w:rsidP="009D73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C4">
              <w:rPr>
                <w:rFonts w:ascii="Times New Roman" w:hAnsi="Times New Roman" w:cs="Times New Roman"/>
                <w:i/>
                <w:sz w:val="24"/>
                <w:szCs w:val="24"/>
              </w:rPr>
              <w:t>Число субъектов малого и среднего предпринимательства на 10000 человек населения (единиц)</w:t>
            </w:r>
          </w:p>
          <w:p w:rsidR="0063755D" w:rsidRPr="008446C4" w:rsidRDefault="0063755D" w:rsidP="009D7326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3755D" w:rsidRPr="00F14A4A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257,8</w:t>
            </w:r>
          </w:p>
        </w:tc>
        <w:tc>
          <w:tcPr>
            <w:tcW w:w="851" w:type="dxa"/>
          </w:tcPr>
          <w:p w:rsidR="0063755D" w:rsidRPr="00F14A4A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271,5</w:t>
            </w:r>
          </w:p>
        </w:tc>
        <w:tc>
          <w:tcPr>
            <w:tcW w:w="709" w:type="dxa"/>
          </w:tcPr>
          <w:p w:rsidR="0063755D" w:rsidRPr="00F14A4A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F14A4A">
              <w:rPr>
                <w:i/>
                <w:sz w:val="24"/>
                <w:szCs w:val="24"/>
              </w:rPr>
              <w:t>272</w:t>
            </w:r>
          </w:p>
        </w:tc>
        <w:tc>
          <w:tcPr>
            <w:tcW w:w="850" w:type="dxa"/>
          </w:tcPr>
          <w:p w:rsidR="0063755D" w:rsidRPr="00F14501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</w:t>
            </w:r>
          </w:p>
        </w:tc>
        <w:tc>
          <w:tcPr>
            <w:tcW w:w="709" w:type="dxa"/>
          </w:tcPr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290,5</w:t>
            </w:r>
          </w:p>
        </w:tc>
        <w:tc>
          <w:tcPr>
            <w:tcW w:w="850" w:type="dxa"/>
          </w:tcPr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291,0</w:t>
            </w:r>
          </w:p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851" w:type="dxa"/>
            <w:shd w:val="clear" w:color="auto" w:fill="auto"/>
          </w:tcPr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708" w:type="dxa"/>
            <w:shd w:val="clear" w:color="auto" w:fill="auto"/>
          </w:tcPr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63755D" w:rsidRPr="008446C4" w:rsidTr="009D7326">
        <w:tc>
          <w:tcPr>
            <w:tcW w:w="2802" w:type="dxa"/>
          </w:tcPr>
          <w:p w:rsidR="0063755D" w:rsidRPr="008446C4" w:rsidRDefault="0063755D" w:rsidP="009D7326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8446C4">
              <w:rPr>
                <w:i/>
                <w:sz w:val="24"/>
                <w:szCs w:val="24"/>
              </w:rPr>
              <w:t>Прирост количества рабочих мест на</w:t>
            </w:r>
            <w:r w:rsidRPr="008446C4">
              <w:rPr>
                <w:i/>
                <w:sz w:val="24"/>
                <w:szCs w:val="24"/>
              </w:rPr>
              <w:br/>
              <w:t>предприятиях - субъектах малого и среднего предпринимательства за отчетный год (единиц):</w:t>
            </w:r>
          </w:p>
        </w:tc>
        <w:tc>
          <w:tcPr>
            <w:tcW w:w="708" w:type="dxa"/>
          </w:tcPr>
          <w:p w:rsidR="0063755D" w:rsidRPr="00BF49C3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755D" w:rsidRPr="00BF49C3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55D" w:rsidRPr="00BF49C3" w:rsidRDefault="0063755D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BF49C3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755D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63755D" w:rsidRPr="00BF49C3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755D" w:rsidRPr="00BF49C3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177</w:t>
            </w:r>
          </w:p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3755D" w:rsidRPr="00065D30" w:rsidRDefault="0063755D" w:rsidP="009D732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3755D" w:rsidRDefault="0063755D" w:rsidP="009D732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63755D" w:rsidRPr="00065D30" w:rsidRDefault="0063755D" w:rsidP="009D732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,3</w:t>
            </w:r>
          </w:p>
        </w:tc>
      </w:tr>
      <w:tr w:rsidR="0063755D" w:rsidRPr="00A20723" w:rsidTr="009D7326">
        <w:tc>
          <w:tcPr>
            <w:tcW w:w="2802" w:type="dxa"/>
          </w:tcPr>
          <w:p w:rsidR="0063755D" w:rsidRPr="00A20723" w:rsidRDefault="0063755D" w:rsidP="009D732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Прирост за отчетный год налоговых поступлений от </w:t>
            </w:r>
            <w:r w:rsidRPr="00A207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 субъектов малого и среднего предпринимательства (тыс</w:t>
            </w:r>
            <w:proofErr w:type="gramStart"/>
            <w:r w:rsidRPr="00A2072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A20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уб.): </w:t>
            </w:r>
          </w:p>
          <w:p w:rsidR="0063755D" w:rsidRPr="00A20723" w:rsidRDefault="0063755D" w:rsidP="009D7326">
            <w:pPr>
              <w:shd w:val="clear" w:color="auto" w:fill="FFFFFF"/>
              <w:autoSpaceDE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3755D" w:rsidRPr="00A20723" w:rsidRDefault="0063755D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A20723">
              <w:rPr>
                <w:i/>
                <w:sz w:val="24"/>
                <w:szCs w:val="24"/>
              </w:rPr>
              <w:lastRenderedPageBreak/>
              <w:t>79,5</w:t>
            </w:r>
          </w:p>
        </w:tc>
        <w:tc>
          <w:tcPr>
            <w:tcW w:w="851" w:type="dxa"/>
          </w:tcPr>
          <w:p w:rsidR="0063755D" w:rsidRPr="00A20723" w:rsidRDefault="0063755D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A20723">
              <w:rPr>
                <w:i/>
                <w:sz w:val="24"/>
                <w:szCs w:val="24"/>
              </w:rPr>
              <w:t>106,0</w:t>
            </w:r>
          </w:p>
        </w:tc>
        <w:tc>
          <w:tcPr>
            <w:tcW w:w="709" w:type="dxa"/>
          </w:tcPr>
          <w:p w:rsidR="0063755D" w:rsidRPr="00A20723" w:rsidRDefault="0063755D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A20723">
              <w:rPr>
                <w:i/>
                <w:sz w:val="24"/>
                <w:szCs w:val="24"/>
              </w:rPr>
              <w:t>106,</w:t>
            </w:r>
            <w:r w:rsidRPr="00A20723">
              <w:rPr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FFFFFF"/>
          </w:tcPr>
          <w:p w:rsidR="0063755D" w:rsidRPr="00A20723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A20723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709" w:type="dxa"/>
            <w:shd w:val="clear" w:color="auto" w:fill="FFFFFF"/>
          </w:tcPr>
          <w:p w:rsidR="0063755D" w:rsidRPr="00065D30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FFFFFF"/>
          </w:tcPr>
          <w:p w:rsidR="0063755D" w:rsidRPr="00065D30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407,9</w:t>
            </w:r>
          </w:p>
        </w:tc>
        <w:tc>
          <w:tcPr>
            <w:tcW w:w="709" w:type="dxa"/>
            <w:shd w:val="clear" w:color="auto" w:fill="auto"/>
          </w:tcPr>
          <w:p w:rsidR="0063755D" w:rsidRPr="00065D30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138,</w:t>
            </w:r>
            <w:r w:rsidRPr="00065D3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63755D" w:rsidRPr="00065D30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lastRenderedPageBreak/>
              <w:t>90,6</w:t>
            </w:r>
          </w:p>
        </w:tc>
        <w:tc>
          <w:tcPr>
            <w:tcW w:w="708" w:type="dxa"/>
            <w:shd w:val="clear" w:color="auto" w:fill="auto"/>
          </w:tcPr>
          <w:p w:rsidR="0063755D" w:rsidRPr="00065D30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384</w:t>
            </w:r>
          </w:p>
        </w:tc>
      </w:tr>
      <w:tr w:rsidR="0063755D" w:rsidRPr="00A20723" w:rsidTr="009D7326">
        <w:tc>
          <w:tcPr>
            <w:tcW w:w="2802" w:type="dxa"/>
          </w:tcPr>
          <w:p w:rsidR="0063755D" w:rsidRPr="00A20723" w:rsidRDefault="0063755D" w:rsidP="009D732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A20723">
              <w:rPr>
                <w:i/>
                <w:sz w:val="24"/>
                <w:szCs w:val="24"/>
              </w:rPr>
              <w:lastRenderedPageBreak/>
              <w:t>Прирост объёма инвестиций в основные средства субъектов малого и среднего предпринимательства (тыс</w:t>
            </w:r>
            <w:proofErr w:type="gramStart"/>
            <w:r w:rsidRPr="00A20723">
              <w:rPr>
                <w:i/>
                <w:sz w:val="24"/>
                <w:szCs w:val="24"/>
              </w:rPr>
              <w:t>.р</w:t>
            </w:r>
            <w:proofErr w:type="gramEnd"/>
            <w:r w:rsidRPr="00A20723">
              <w:rPr>
                <w:i/>
                <w:sz w:val="24"/>
                <w:szCs w:val="24"/>
              </w:rPr>
              <w:t>уб.):</w:t>
            </w:r>
          </w:p>
          <w:p w:rsidR="0063755D" w:rsidRPr="00A20723" w:rsidRDefault="0063755D" w:rsidP="009D7326">
            <w:pPr>
              <w:shd w:val="clear" w:color="auto" w:fill="FFFFFF"/>
              <w:autoSpaceDE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3755D" w:rsidRPr="00A20723" w:rsidRDefault="0063755D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A20723">
              <w:rPr>
                <w:i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63755D" w:rsidRPr="00A20723" w:rsidRDefault="0063755D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A20723">
              <w:rPr>
                <w:i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63755D" w:rsidRPr="00A20723" w:rsidRDefault="0063755D" w:rsidP="009D7326">
            <w:pPr>
              <w:shd w:val="clear" w:color="auto" w:fill="FFFFFF"/>
              <w:autoSpaceDE w:val="0"/>
              <w:rPr>
                <w:i/>
                <w:sz w:val="24"/>
                <w:szCs w:val="24"/>
              </w:rPr>
            </w:pPr>
            <w:r w:rsidRPr="00A20723">
              <w:rPr>
                <w:i/>
                <w:sz w:val="24"/>
                <w:szCs w:val="24"/>
              </w:rPr>
              <w:t>220</w:t>
            </w:r>
          </w:p>
          <w:p w:rsidR="0063755D" w:rsidRPr="00A20723" w:rsidRDefault="0063755D" w:rsidP="009D7326">
            <w:pPr>
              <w:shd w:val="clear" w:color="auto" w:fill="FFFFFF"/>
              <w:autoSpaceDE w:val="0"/>
              <w:rPr>
                <w:i/>
                <w:sz w:val="24"/>
                <w:szCs w:val="24"/>
              </w:rPr>
            </w:pPr>
            <w:r w:rsidRPr="00A20723">
              <w:rPr>
                <w:i/>
                <w:sz w:val="24"/>
                <w:szCs w:val="24"/>
              </w:rPr>
              <w:t>в год</w:t>
            </w:r>
          </w:p>
          <w:p w:rsidR="0063755D" w:rsidRPr="00A20723" w:rsidRDefault="0063755D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A20723">
              <w:rPr>
                <w:i/>
                <w:sz w:val="24"/>
                <w:szCs w:val="24"/>
              </w:rPr>
              <w:t>55  в квартал</w:t>
            </w:r>
          </w:p>
        </w:tc>
        <w:tc>
          <w:tcPr>
            <w:tcW w:w="850" w:type="dxa"/>
            <w:shd w:val="clear" w:color="auto" w:fill="auto"/>
          </w:tcPr>
          <w:p w:rsidR="0063755D" w:rsidRPr="00A20723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A20723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63755D" w:rsidRPr="006E306A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6E306A">
              <w:rPr>
                <w:sz w:val="24"/>
                <w:szCs w:val="24"/>
              </w:rPr>
              <w:t>292,3</w:t>
            </w:r>
          </w:p>
        </w:tc>
        <w:tc>
          <w:tcPr>
            <w:tcW w:w="850" w:type="dxa"/>
            <w:shd w:val="clear" w:color="auto" w:fill="auto"/>
          </w:tcPr>
          <w:p w:rsidR="0063755D" w:rsidRPr="006E306A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6E306A">
              <w:rPr>
                <w:sz w:val="24"/>
                <w:szCs w:val="24"/>
              </w:rPr>
              <w:t>101,3</w:t>
            </w:r>
          </w:p>
        </w:tc>
        <w:tc>
          <w:tcPr>
            <w:tcW w:w="709" w:type="dxa"/>
            <w:shd w:val="clear" w:color="auto" w:fill="auto"/>
          </w:tcPr>
          <w:p w:rsidR="0063755D" w:rsidRPr="006E306A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6E306A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  <w:shd w:val="clear" w:color="auto" w:fill="auto"/>
          </w:tcPr>
          <w:p w:rsidR="0063755D" w:rsidRPr="006E306A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6E306A">
              <w:rPr>
                <w:sz w:val="24"/>
                <w:szCs w:val="24"/>
              </w:rPr>
              <w:t xml:space="preserve"> 132,9</w:t>
            </w:r>
          </w:p>
        </w:tc>
        <w:tc>
          <w:tcPr>
            <w:tcW w:w="708" w:type="dxa"/>
            <w:shd w:val="clear" w:color="auto" w:fill="auto"/>
          </w:tcPr>
          <w:p w:rsidR="0063755D" w:rsidRPr="006E306A" w:rsidRDefault="0063755D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6E306A">
              <w:rPr>
                <w:sz w:val="24"/>
                <w:szCs w:val="24"/>
              </w:rPr>
              <w:t>46</w:t>
            </w:r>
          </w:p>
        </w:tc>
      </w:tr>
    </w:tbl>
    <w:p w:rsidR="00FD2A8B" w:rsidRPr="00673908" w:rsidRDefault="0063755D" w:rsidP="0063755D">
      <w:pPr>
        <w:jc w:val="both"/>
        <w:rPr>
          <w:rFonts w:ascii="Times New Roman" w:hAnsi="Times New Roman" w:cs="Times New Roman"/>
          <w:sz w:val="28"/>
          <w:szCs w:val="28"/>
        </w:rPr>
      </w:pPr>
      <w:r w:rsidRPr="00A20723">
        <w:t xml:space="preserve">    </w:t>
      </w: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Pr="008A3D86" w:rsidRDefault="0063755D" w:rsidP="006375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55D" w:rsidRPr="008A3D86" w:rsidRDefault="0063755D" w:rsidP="006375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00E1" w:rsidRPr="008A3D86" w:rsidRDefault="006B00E1">
      <w:pPr>
        <w:rPr>
          <w:rFonts w:ascii="Times New Roman" w:hAnsi="Times New Roman" w:cs="Times New Roman"/>
          <w:sz w:val="20"/>
          <w:szCs w:val="20"/>
        </w:rPr>
      </w:pPr>
    </w:p>
    <w:sectPr w:rsidR="006B00E1" w:rsidRPr="008A3D86" w:rsidSect="004C6759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3755D"/>
    <w:rsid w:val="00162777"/>
    <w:rsid w:val="00183FBF"/>
    <w:rsid w:val="001B5A6B"/>
    <w:rsid w:val="001F5C38"/>
    <w:rsid w:val="00554C3B"/>
    <w:rsid w:val="0063755D"/>
    <w:rsid w:val="00673908"/>
    <w:rsid w:val="006B00E1"/>
    <w:rsid w:val="006B064E"/>
    <w:rsid w:val="008A3D86"/>
    <w:rsid w:val="00A24E50"/>
    <w:rsid w:val="00B54238"/>
    <w:rsid w:val="00B95FE0"/>
    <w:rsid w:val="00D56C98"/>
    <w:rsid w:val="00E4085E"/>
    <w:rsid w:val="00F03ECA"/>
    <w:rsid w:val="00F11BFE"/>
    <w:rsid w:val="00FD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75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6375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6375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3755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1F5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10</cp:revision>
  <cp:lastPrinted>2016-11-30T10:55:00Z</cp:lastPrinted>
  <dcterms:created xsi:type="dcterms:W3CDTF">2016-11-30T05:33:00Z</dcterms:created>
  <dcterms:modified xsi:type="dcterms:W3CDTF">2016-11-30T11:05:00Z</dcterms:modified>
</cp:coreProperties>
</file>