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5B" w:rsidRDefault="00F601ED" w:rsidP="002A28CD">
      <w:pPr>
        <w:spacing w:line="240" w:lineRule="exact"/>
        <w:ind w:left="-1985"/>
        <w:rPr>
          <w:caps/>
        </w:rPr>
      </w:pPr>
      <w:r>
        <w:t xml:space="preserve">           </w:t>
      </w:r>
    </w:p>
    <w:p w:rsidR="00E12B5B" w:rsidRDefault="00F601ED">
      <w:pPr>
        <w:pStyle w:val="5"/>
        <w:rPr>
          <w:caps/>
        </w:rPr>
      </w:pPr>
      <w:r>
        <w:rPr>
          <w:caps/>
        </w:rPr>
        <w:t>Сведения</w:t>
      </w:r>
    </w:p>
    <w:p w:rsidR="00E12B5B" w:rsidRDefault="00F601ED">
      <w:pPr>
        <w:pStyle w:val="5"/>
        <w:spacing w:line="320" w:lineRule="exact"/>
        <w:rPr>
          <w:b w:val="0"/>
        </w:rPr>
      </w:pPr>
      <w:r>
        <w:rPr>
          <w:b w:val="0"/>
        </w:rPr>
        <w:t>об избирателях, участниках референдума зарегистрированных</w:t>
      </w:r>
    </w:p>
    <w:p w:rsidR="00E12B5B" w:rsidRDefault="002A28CD">
      <w:pPr>
        <w:pStyle w:val="5"/>
        <w:spacing w:line="320" w:lineRule="exact"/>
        <w:rPr>
          <w:b w:val="0"/>
        </w:rPr>
      </w:pPr>
      <w:r>
        <w:rPr>
          <w:b w:val="0"/>
        </w:rPr>
        <w:t xml:space="preserve">на территории </w:t>
      </w:r>
      <w:r w:rsidR="00F601ED">
        <w:rPr>
          <w:b w:val="0"/>
        </w:rPr>
        <w:t>муниципального образования «Мелекесский район»</w:t>
      </w:r>
    </w:p>
    <w:p w:rsidR="00E12B5B" w:rsidRDefault="00F601ED">
      <w:pPr>
        <w:pStyle w:val="5"/>
        <w:spacing w:line="320" w:lineRule="exact"/>
        <w:rPr>
          <w:b w:val="0"/>
          <w:sz w:val="32"/>
        </w:rPr>
      </w:pPr>
      <w:r>
        <w:rPr>
          <w:b w:val="0"/>
        </w:rPr>
        <w:t xml:space="preserve"> в разрезе городских и сельских поселений по состоянию</w:t>
      </w:r>
      <w:r>
        <w:t xml:space="preserve"> </w:t>
      </w:r>
      <w:r w:rsidR="002B6FD7">
        <w:rPr>
          <w:b w:val="0"/>
        </w:rPr>
        <w:t xml:space="preserve">на 1 </w:t>
      </w:r>
      <w:r w:rsidR="003B610B">
        <w:rPr>
          <w:b w:val="0"/>
        </w:rPr>
        <w:t>июля</w:t>
      </w:r>
      <w:r>
        <w:rPr>
          <w:b w:val="0"/>
        </w:rPr>
        <w:t xml:space="preserve"> 201</w:t>
      </w:r>
      <w:r w:rsidR="006D6932">
        <w:rPr>
          <w:b w:val="0"/>
        </w:rPr>
        <w:t>7</w:t>
      </w:r>
      <w:r>
        <w:rPr>
          <w:b w:val="0"/>
        </w:rPr>
        <w:t xml:space="preserve"> года.</w:t>
      </w:r>
    </w:p>
    <w:p w:rsidR="00E12B5B" w:rsidRDefault="00E12B5B">
      <w:pPr>
        <w:jc w:val="center"/>
        <w:rPr>
          <w:b/>
          <w:sz w:val="16"/>
        </w:rPr>
      </w:pPr>
    </w:p>
    <w:tbl>
      <w:tblPr>
        <w:tblW w:w="0" w:type="auto"/>
        <w:jc w:val="center"/>
        <w:tblInd w:w="-2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5604"/>
        <w:gridCol w:w="2378"/>
      </w:tblGrid>
      <w:tr w:rsidR="00E12B5B" w:rsidTr="00E05B70">
        <w:trPr>
          <w:trHeight w:val="430"/>
          <w:jc w:val="center"/>
        </w:trPr>
        <w:tc>
          <w:tcPr>
            <w:tcW w:w="460" w:type="dxa"/>
            <w:vAlign w:val="center"/>
          </w:tcPr>
          <w:p w:rsidR="00E12B5B" w:rsidRPr="00CC0DF5" w:rsidRDefault="00F601ED" w:rsidP="00CC0DF5">
            <w:pPr>
              <w:jc w:val="center"/>
              <w:rPr>
                <w:sz w:val="24"/>
                <w:szCs w:val="24"/>
              </w:rPr>
            </w:pPr>
            <w:r w:rsidRPr="00CC0DF5">
              <w:rPr>
                <w:sz w:val="24"/>
                <w:szCs w:val="24"/>
              </w:rPr>
              <w:t>№</w:t>
            </w:r>
          </w:p>
        </w:tc>
        <w:tc>
          <w:tcPr>
            <w:tcW w:w="5604" w:type="dxa"/>
            <w:vAlign w:val="center"/>
          </w:tcPr>
          <w:p w:rsidR="00E12B5B" w:rsidRPr="00CC0DF5" w:rsidRDefault="00F601ED" w:rsidP="00CC0DF5">
            <w:pPr>
              <w:jc w:val="center"/>
              <w:rPr>
                <w:sz w:val="24"/>
                <w:szCs w:val="24"/>
              </w:rPr>
            </w:pPr>
            <w:r w:rsidRPr="00CC0DF5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78" w:type="dxa"/>
            <w:vAlign w:val="center"/>
          </w:tcPr>
          <w:p w:rsidR="00E12B5B" w:rsidRPr="00CC0DF5" w:rsidRDefault="00F601ED" w:rsidP="00CC0DF5">
            <w:pPr>
              <w:jc w:val="center"/>
              <w:rPr>
                <w:sz w:val="24"/>
                <w:szCs w:val="24"/>
              </w:rPr>
            </w:pPr>
            <w:r w:rsidRPr="00CC0DF5">
              <w:rPr>
                <w:sz w:val="24"/>
                <w:szCs w:val="24"/>
              </w:rPr>
              <w:t>Число избирателей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04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Мулловское </w:t>
            </w:r>
            <w:r>
              <w:rPr>
                <w:b/>
                <w:color w:val="000000"/>
                <w:spacing w:val="-1"/>
                <w:sz w:val="28"/>
              </w:rPr>
              <w:t>городское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5285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р.п. Мулловка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5071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п. Березовка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п. Лесной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214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04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Новомайнское городское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5794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р.п. Новая Майна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4962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</w:rPr>
              <w:t>п. Заречная Слобода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Верхний Мелекесс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433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п. Труженик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73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п. Черная Речка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238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</w:rPr>
              <w:t>п. Щербаковка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68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04" w:type="dxa"/>
          </w:tcPr>
          <w:p w:rsidR="005F3B23" w:rsidRDefault="005F3B23">
            <w:pPr>
              <w:pStyle w:val="5"/>
              <w:jc w:val="left"/>
            </w:pPr>
            <w:r>
              <w:t>Лебяжинское сельское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3685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Лебяжье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798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д. Аврали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237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Аллагулово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470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д. Куликовка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128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Приморское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277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Степная Васильевка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356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Сабакаево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1419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04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Николочеремшанское сельское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2119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 xml:space="preserve">с. Никольское-на-Черемшане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1470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 xml:space="preserve">с. Ерыклинск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510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 xml:space="preserve">п. Кипрей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134</w:t>
            </w:r>
          </w:p>
        </w:tc>
      </w:tr>
      <w:tr w:rsidR="005F3B23" w:rsidTr="00800A42">
        <w:trPr>
          <w:trHeight w:val="261"/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д. Лопата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04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Новоселкинское сельское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4739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 xml:space="preserve">п. Новоселки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2476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п. Видный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251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п. Ковыльный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264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</w:rPr>
              <w:t>с. Моисеевка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396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22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Мордово-Озеро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259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14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п. Просторы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236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14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п. Уткин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253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14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Филипповка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604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04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Рязановское сельское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3209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с. Рязаново</w:t>
            </w:r>
            <w:r>
              <w:rPr>
                <w:color w:val="000000"/>
                <w:spacing w:val="7"/>
                <w:sz w:val="28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1128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7"/>
                <w:sz w:val="28"/>
              </w:rPr>
              <w:t>с. Александровка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629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с. Бирля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120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с. Вишенка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145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п. Воля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75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п. Дивный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830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Дубравка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54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Чувашский Сускан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228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04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Старосахчинское сельское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1770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</w:rPr>
              <w:t>с. Старая Сахча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730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с. Аппаково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147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с. Боровка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221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Бригадировка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430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п. Курлан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35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п. Некрасово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8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Новая Сахча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87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Старый Письмирь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57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п. Юданово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55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04" w:type="dxa"/>
          </w:tcPr>
          <w:p w:rsidR="005F3B23" w:rsidRDefault="005F3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Тиинское </w:t>
            </w:r>
            <w:r>
              <w:rPr>
                <w:b/>
                <w:color w:val="000000"/>
                <w:spacing w:val="-1"/>
                <w:sz w:val="28"/>
              </w:rPr>
              <w:t>сельское поселение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266">
              <w:rPr>
                <w:b/>
                <w:bCs/>
                <w:sz w:val="28"/>
                <w:szCs w:val="28"/>
              </w:rPr>
              <w:t>3519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с. Тиинск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991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п. Ежевичный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</w:rPr>
              <w:t>с. Лесная Васильевка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70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Лесная Хмелевка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736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раз. Рассвет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0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Русский Мелекесс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765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Слобода-Выходцево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499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с. Терентьевка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259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раз. Тиинск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3</w:t>
            </w:r>
          </w:p>
        </w:tc>
      </w:tr>
      <w:tr w:rsidR="005F3B23" w:rsidTr="00800A42">
        <w:trPr>
          <w:jc w:val="center"/>
        </w:trPr>
        <w:tc>
          <w:tcPr>
            <w:tcW w:w="460" w:type="dxa"/>
          </w:tcPr>
          <w:p w:rsidR="005F3B23" w:rsidRDefault="005F3B23">
            <w:pPr>
              <w:rPr>
                <w:b/>
                <w:sz w:val="28"/>
              </w:rPr>
            </w:pPr>
          </w:p>
        </w:tc>
        <w:tc>
          <w:tcPr>
            <w:tcW w:w="5604" w:type="dxa"/>
          </w:tcPr>
          <w:p w:rsidR="005F3B23" w:rsidRDefault="005F3B23">
            <w:pPr>
              <w:widowControl w:val="0"/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с. Тинарка</w:t>
            </w:r>
          </w:p>
        </w:tc>
        <w:tc>
          <w:tcPr>
            <w:tcW w:w="2378" w:type="dxa"/>
            <w:vAlign w:val="center"/>
          </w:tcPr>
          <w:p w:rsidR="005F3B23" w:rsidRPr="00E32266" w:rsidRDefault="005F3B23" w:rsidP="005362D5">
            <w:pPr>
              <w:jc w:val="center"/>
              <w:rPr>
                <w:sz w:val="28"/>
                <w:szCs w:val="28"/>
              </w:rPr>
            </w:pPr>
            <w:r w:rsidRPr="00E32266">
              <w:rPr>
                <w:sz w:val="28"/>
                <w:szCs w:val="28"/>
              </w:rPr>
              <w:t>196</w:t>
            </w:r>
          </w:p>
        </w:tc>
      </w:tr>
      <w:tr w:rsidR="005F3B23" w:rsidTr="00E47590">
        <w:trPr>
          <w:trHeight w:val="336"/>
          <w:jc w:val="center"/>
        </w:trPr>
        <w:tc>
          <w:tcPr>
            <w:tcW w:w="6064" w:type="dxa"/>
            <w:gridSpan w:val="2"/>
          </w:tcPr>
          <w:p w:rsidR="005F3B23" w:rsidRPr="00E47590" w:rsidRDefault="005F3B23">
            <w:pPr>
              <w:widowControl w:val="0"/>
              <w:shd w:val="clear" w:color="auto" w:fill="FFFFFF"/>
              <w:ind w:left="7"/>
              <w:rPr>
                <w:b/>
                <w:color w:val="000000"/>
                <w:spacing w:val="-2"/>
                <w:sz w:val="28"/>
                <w:szCs w:val="28"/>
              </w:rPr>
            </w:pPr>
            <w:r w:rsidRPr="00E4759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vAlign w:val="center"/>
          </w:tcPr>
          <w:p w:rsidR="005F3B23" w:rsidRPr="005F3B23" w:rsidRDefault="005F3B23" w:rsidP="006D69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30120</w:t>
            </w:r>
          </w:p>
        </w:tc>
      </w:tr>
    </w:tbl>
    <w:p w:rsidR="00E12B5B" w:rsidRDefault="00E12B5B">
      <w:pPr>
        <w:spacing w:line="252" w:lineRule="auto"/>
        <w:jc w:val="both"/>
        <w:rPr>
          <w:b/>
        </w:rPr>
      </w:pPr>
    </w:p>
    <w:p w:rsidR="00E05B70" w:rsidRDefault="00E05B70">
      <w:pPr>
        <w:spacing w:line="252" w:lineRule="auto"/>
        <w:jc w:val="both"/>
        <w:rPr>
          <w:b/>
        </w:rPr>
      </w:pPr>
    </w:p>
    <w:p w:rsidR="00E12B5B" w:rsidRDefault="005F6BB4">
      <w:pPr>
        <w:rPr>
          <w:sz w:val="28"/>
        </w:rPr>
      </w:pPr>
      <w:r>
        <w:rPr>
          <w:sz w:val="28"/>
        </w:rPr>
        <w:t>Глав</w:t>
      </w:r>
      <w:r w:rsidR="003B610B">
        <w:rPr>
          <w:sz w:val="28"/>
        </w:rPr>
        <w:t>а</w:t>
      </w:r>
      <w:r w:rsidR="00F601ED">
        <w:rPr>
          <w:sz w:val="28"/>
        </w:rPr>
        <w:t xml:space="preserve"> администрации </w:t>
      </w:r>
    </w:p>
    <w:p w:rsidR="00E12B5B" w:rsidRDefault="00F601ED">
      <w:pPr>
        <w:pStyle w:val="21"/>
        <w:spacing w:line="240" w:lineRule="auto"/>
        <w:rPr>
          <w:noProof/>
        </w:rPr>
      </w:pPr>
      <w:r>
        <w:rPr>
          <w:noProof/>
        </w:rPr>
        <w:t xml:space="preserve">муниципального образования </w:t>
      </w:r>
    </w:p>
    <w:p w:rsidR="00E12B5B" w:rsidRDefault="00F601ED" w:rsidP="002A28CD">
      <w:pPr>
        <w:pStyle w:val="3"/>
      </w:pPr>
      <w:r>
        <w:rPr>
          <w:noProof/>
        </w:rPr>
        <w:t>«Мелекесский район»</w:t>
      </w:r>
      <w:r w:rsidR="00FF04F4">
        <w:tab/>
      </w:r>
      <w:r w:rsidR="00FF04F4">
        <w:tab/>
      </w:r>
      <w:r w:rsidR="00FF04F4">
        <w:tab/>
      </w:r>
      <w:r w:rsidR="00FF04F4">
        <w:tab/>
      </w:r>
      <w:r w:rsidR="00FF04F4">
        <w:tab/>
      </w:r>
      <w:r w:rsidR="00FF04F4">
        <w:tab/>
      </w:r>
      <w:r w:rsidR="00FF04F4">
        <w:tab/>
      </w:r>
      <w:r w:rsidR="003B610B">
        <w:t>И.Н. Мухутдинов</w:t>
      </w:r>
    </w:p>
    <w:p w:rsidR="00E12B5B" w:rsidRDefault="00E12B5B"/>
    <w:sectPr w:rsidR="00E12B5B" w:rsidSect="00E12B5B">
      <w:pgSz w:w="11907" w:h="16840"/>
      <w:pgMar w:top="567" w:right="567" w:bottom="39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F5"/>
    <w:rsid w:val="00034579"/>
    <w:rsid w:val="000A5588"/>
    <w:rsid w:val="000C126C"/>
    <w:rsid w:val="001D4A93"/>
    <w:rsid w:val="00234A81"/>
    <w:rsid w:val="002561DF"/>
    <w:rsid w:val="00257BFE"/>
    <w:rsid w:val="00257E5C"/>
    <w:rsid w:val="002A28CD"/>
    <w:rsid w:val="002B6FD7"/>
    <w:rsid w:val="003056E5"/>
    <w:rsid w:val="003B610B"/>
    <w:rsid w:val="004E4FBB"/>
    <w:rsid w:val="004E564F"/>
    <w:rsid w:val="005F3B23"/>
    <w:rsid w:val="005F6BB4"/>
    <w:rsid w:val="006D6932"/>
    <w:rsid w:val="008B3C73"/>
    <w:rsid w:val="008E7396"/>
    <w:rsid w:val="008F615F"/>
    <w:rsid w:val="00A0167A"/>
    <w:rsid w:val="00A4481E"/>
    <w:rsid w:val="00B03234"/>
    <w:rsid w:val="00C547A1"/>
    <w:rsid w:val="00CC0DF5"/>
    <w:rsid w:val="00E05B70"/>
    <w:rsid w:val="00E12B5B"/>
    <w:rsid w:val="00E47590"/>
    <w:rsid w:val="00EC5285"/>
    <w:rsid w:val="00F26701"/>
    <w:rsid w:val="00F55F7B"/>
    <w:rsid w:val="00F601ED"/>
    <w:rsid w:val="00FA28E4"/>
    <w:rsid w:val="00FE15F1"/>
    <w:rsid w:val="00FE4567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12B5B"/>
    <w:pPr>
      <w:keepNext/>
      <w:spacing w:line="260" w:lineRule="exac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12B5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12B5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12B5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12B5B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12B5B"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E12B5B"/>
    <w:pPr>
      <w:keepNext/>
      <w:tabs>
        <w:tab w:val="left" w:pos="-800"/>
        <w:tab w:val="left" w:pos="10100"/>
        <w:tab w:val="left" w:pos="10773"/>
      </w:tabs>
      <w:outlineLvl w:val="6"/>
    </w:pPr>
    <w:rPr>
      <w:sz w:val="28"/>
    </w:rPr>
  </w:style>
  <w:style w:type="paragraph" w:styleId="8">
    <w:name w:val="heading 8"/>
    <w:basedOn w:val="a"/>
    <w:next w:val="a"/>
    <w:qFormat/>
    <w:rsid w:val="00E12B5B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12B5B"/>
    <w:pPr>
      <w:keepNext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12B5B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E12B5B"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sid w:val="00E12B5B"/>
    <w:pPr>
      <w:jc w:val="center"/>
    </w:pPr>
    <w:rPr>
      <w:rFonts w:ascii="Arial" w:hAnsi="Arial"/>
      <w:sz w:val="22"/>
    </w:rPr>
  </w:style>
  <w:style w:type="paragraph" w:styleId="a6">
    <w:name w:val="Title"/>
    <w:basedOn w:val="a"/>
    <w:qFormat/>
    <w:rsid w:val="00E12B5B"/>
    <w:pPr>
      <w:jc w:val="center"/>
    </w:pPr>
    <w:rPr>
      <w:sz w:val="36"/>
    </w:rPr>
  </w:style>
  <w:style w:type="paragraph" w:customStyle="1" w:styleId="caaieiaie9">
    <w:name w:val="caaieiaie 9"/>
    <w:basedOn w:val="a"/>
    <w:next w:val="a"/>
    <w:rsid w:val="00E12B5B"/>
    <w:pPr>
      <w:keepNext/>
      <w:jc w:val="center"/>
    </w:pPr>
    <w:rPr>
      <w:sz w:val="24"/>
    </w:rPr>
  </w:style>
  <w:style w:type="paragraph" w:customStyle="1" w:styleId="21">
    <w:name w:val="Основной текст 21"/>
    <w:basedOn w:val="a"/>
    <w:rsid w:val="00E12B5B"/>
    <w:pPr>
      <w:spacing w:line="240" w:lineRule="exact"/>
    </w:pPr>
    <w:rPr>
      <w:sz w:val="28"/>
    </w:rPr>
  </w:style>
  <w:style w:type="paragraph" w:customStyle="1" w:styleId="31">
    <w:name w:val="Основной текст 31"/>
    <w:basedOn w:val="a"/>
    <w:rsid w:val="00E12B5B"/>
    <w:pPr>
      <w:jc w:val="both"/>
    </w:pPr>
    <w:rPr>
      <w:sz w:val="28"/>
    </w:rPr>
  </w:style>
  <w:style w:type="paragraph" w:customStyle="1" w:styleId="BodyText21">
    <w:name w:val="Body Text 21"/>
    <w:basedOn w:val="a"/>
    <w:rsid w:val="00E12B5B"/>
    <w:pPr>
      <w:jc w:val="center"/>
    </w:pPr>
    <w:rPr>
      <w:b/>
      <w:i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                                </vt:lpstr>
      </vt:variant>
      <vt:variant>
        <vt:i4>0</vt:i4>
      </vt:variant>
    </vt:vector>
  </HeadingPairs>
  <Company>Администрация города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cp:lastPrinted>2012-07-05T11:49:00Z</cp:lastPrinted>
  <dcterms:created xsi:type="dcterms:W3CDTF">2017-09-08T09:27:00Z</dcterms:created>
  <dcterms:modified xsi:type="dcterms:W3CDTF">2017-09-08T09:27:00Z</dcterms:modified>
</cp:coreProperties>
</file>