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AB" w:rsidRPr="00F9036D" w:rsidRDefault="00BC44AB" w:rsidP="00BC44AB">
      <w:pPr>
        <w:pStyle w:val="14-15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F9036D">
        <w:rPr>
          <w:b/>
          <w:bCs/>
          <w:color w:val="000000"/>
          <w:sz w:val="32"/>
          <w:szCs w:val="32"/>
        </w:rPr>
        <w:t xml:space="preserve">ИНФОРМАЦИЯ КАНДИДАТАМ </w:t>
      </w:r>
    </w:p>
    <w:p w:rsidR="00BC44AB" w:rsidRPr="00F9036D" w:rsidRDefault="00BC44AB" w:rsidP="00BC44AB">
      <w:pPr>
        <w:pStyle w:val="14-15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F9036D">
        <w:rPr>
          <w:b/>
          <w:bCs/>
          <w:color w:val="000000"/>
          <w:sz w:val="32"/>
          <w:szCs w:val="32"/>
        </w:rPr>
        <w:t>в депутаты представительных органов муниципальных образования на территории муниципального образования «</w:t>
      </w:r>
      <w:proofErr w:type="spellStart"/>
      <w:r w:rsidRPr="00F9036D">
        <w:rPr>
          <w:b/>
          <w:bCs/>
          <w:color w:val="000000"/>
          <w:sz w:val="32"/>
          <w:szCs w:val="32"/>
        </w:rPr>
        <w:t>Мелекесский</w:t>
      </w:r>
      <w:proofErr w:type="spellEnd"/>
      <w:r w:rsidRPr="00F9036D">
        <w:rPr>
          <w:b/>
          <w:bCs/>
          <w:color w:val="000000"/>
          <w:sz w:val="32"/>
          <w:szCs w:val="32"/>
        </w:rPr>
        <w:t xml:space="preserve"> район» Ульяновской области</w:t>
      </w:r>
    </w:p>
    <w:p w:rsidR="00BC44AB" w:rsidRPr="00F9036D" w:rsidRDefault="00BC44AB" w:rsidP="00BC44AB">
      <w:pPr>
        <w:pStyle w:val="14-15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C44AB" w:rsidRPr="00F9036D" w:rsidRDefault="00BC44AB" w:rsidP="00BC44AB">
      <w:pPr>
        <w:pStyle w:val="14-15"/>
        <w:spacing w:line="240" w:lineRule="auto"/>
        <w:ind w:firstLine="708"/>
        <w:rPr>
          <w:b/>
          <w:bCs/>
          <w:color w:val="000000"/>
          <w:sz w:val="32"/>
          <w:szCs w:val="32"/>
        </w:rPr>
      </w:pPr>
      <w:r w:rsidRPr="00F9036D">
        <w:rPr>
          <w:b/>
          <w:bCs/>
          <w:color w:val="000000"/>
          <w:sz w:val="32"/>
          <w:szCs w:val="32"/>
        </w:rPr>
        <w:t xml:space="preserve">Напоминаем, что в 18.00 часов 27 июля </w:t>
      </w:r>
      <w:r w:rsidR="009E7181">
        <w:rPr>
          <w:b/>
          <w:bCs/>
          <w:color w:val="000000"/>
          <w:sz w:val="32"/>
          <w:szCs w:val="32"/>
        </w:rPr>
        <w:t xml:space="preserve">2018 года </w:t>
      </w:r>
      <w:r w:rsidRPr="00F9036D">
        <w:rPr>
          <w:b/>
          <w:bCs/>
          <w:color w:val="000000"/>
          <w:sz w:val="32"/>
          <w:szCs w:val="32"/>
        </w:rPr>
        <w:t>заканчивается прием документов для регистрации кандидатов.</w:t>
      </w:r>
    </w:p>
    <w:p w:rsidR="00BC44AB" w:rsidRDefault="00BC44AB" w:rsidP="00BC44AB">
      <w:pPr>
        <w:pStyle w:val="14-15"/>
        <w:spacing w:line="240" w:lineRule="auto"/>
        <w:ind w:firstLine="0"/>
        <w:rPr>
          <w:b/>
          <w:bCs/>
          <w:color w:val="000000"/>
          <w:szCs w:val="28"/>
        </w:rPr>
      </w:pPr>
    </w:p>
    <w:p w:rsidR="009E7181" w:rsidRDefault="009E7181" w:rsidP="00BC44AB">
      <w:pPr>
        <w:pStyle w:val="14-15"/>
        <w:spacing w:line="240" w:lineRule="auto"/>
        <w:ind w:firstLine="0"/>
        <w:rPr>
          <w:b/>
          <w:bCs/>
          <w:color w:val="000000"/>
          <w:szCs w:val="28"/>
        </w:rPr>
      </w:pPr>
    </w:p>
    <w:p w:rsidR="00BC44AB" w:rsidRPr="00F9036D" w:rsidRDefault="00BC44AB" w:rsidP="00BC44AB">
      <w:pPr>
        <w:pStyle w:val="14-15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  <w:r w:rsidRPr="00F9036D">
        <w:rPr>
          <w:b/>
          <w:bCs/>
          <w:color w:val="000000"/>
          <w:sz w:val="32"/>
          <w:szCs w:val="32"/>
        </w:rPr>
        <w:t xml:space="preserve"> Документы, представляемые кандидатом для регистрации</w:t>
      </w:r>
    </w:p>
    <w:p w:rsidR="00BC44AB" w:rsidRPr="00F9036D" w:rsidRDefault="00BC44AB" w:rsidP="00BC44AB">
      <w:pPr>
        <w:pStyle w:val="14-15"/>
        <w:spacing w:line="240" w:lineRule="auto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C44AB" w:rsidRPr="00F9036D" w:rsidRDefault="00BC44AB" w:rsidP="00BC44AB">
      <w:pPr>
        <w:pStyle w:val="1"/>
        <w:widowControl/>
        <w:ind w:firstLine="709"/>
        <w:rPr>
          <w:sz w:val="32"/>
          <w:szCs w:val="32"/>
        </w:rPr>
      </w:pPr>
      <w:r w:rsidRPr="00F9036D">
        <w:rPr>
          <w:color w:val="000000"/>
          <w:sz w:val="32"/>
          <w:szCs w:val="32"/>
        </w:rPr>
        <w:t xml:space="preserve">1. </w:t>
      </w:r>
      <w:proofErr w:type="gramStart"/>
      <w:r w:rsidRPr="00F9036D">
        <w:rPr>
          <w:color w:val="000000"/>
          <w:sz w:val="32"/>
          <w:szCs w:val="32"/>
        </w:rPr>
        <w:t>Первый финансовый отчет кандидата на бумажном носителе и в машиночитаемом виде по форме, утвержденной постановлением территориальной избирательной комиссии муниципального образования «</w:t>
      </w:r>
      <w:proofErr w:type="spellStart"/>
      <w:r w:rsidRPr="00F9036D">
        <w:rPr>
          <w:sz w:val="32"/>
          <w:szCs w:val="32"/>
        </w:rPr>
        <w:t>Мелекесский</w:t>
      </w:r>
      <w:proofErr w:type="spellEnd"/>
      <w:r w:rsidRPr="00F9036D">
        <w:rPr>
          <w:sz w:val="32"/>
          <w:szCs w:val="32"/>
        </w:rPr>
        <w:t xml:space="preserve"> район</w:t>
      </w:r>
      <w:r w:rsidRPr="00F9036D">
        <w:rPr>
          <w:color w:val="000000"/>
          <w:sz w:val="32"/>
          <w:szCs w:val="32"/>
        </w:rPr>
        <w:t xml:space="preserve">» </w:t>
      </w:r>
      <w:r w:rsidRPr="00F9036D">
        <w:rPr>
          <w:sz w:val="32"/>
          <w:szCs w:val="32"/>
        </w:rPr>
        <w:t>от 08 июня 2018 года № 64/239-3 «Об Инструкции о порядке и формах учета и отчетности о поступлении средств избирательных фондов кандидатов и расходовании этих средств при проведении выборов депутатов представительных органов муниципальных образований на территории муниципального образования</w:t>
      </w:r>
      <w:proofErr w:type="gramEnd"/>
      <w:r w:rsidRPr="00F9036D">
        <w:rPr>
          <w:sz w:val="32"/>
          <w:szCs w:val="32"/>
        </w:rPr>
        <w:t xml:space="preserve"> «</w:t>
      </w:r>
      <w:proofErr w:type="spellStart"/>
      <w:r w:rsidRPr="00F9036D">
        <w:rPr>
          <w:sz w:val="32"/>
          <w:szCs w:val="32"/>
        </w:rPr>
        <w:t>Мелекесский</w:t>
      </w:r>
      <w:proofErr w:type="spellEnd"/>
      <w:r w:rsidRPr="00F9036D">
        <w:rPr>
          <w:sz w:val="32"/>
          <w:szCs w:val="32"/>
        </w:rPr>
        <w:t xml:space="preserve"> район» Ульяновской области (п. 1 ч. 1 ст. 44 Закона области) (приложения №№ 6, 6.1).</w:t>
      </w:r>
    </w:p>
    <w:p w:rsidR="00BC44AB" w:rsidRPr="00F9036D" w:rsidRDefault="00BC44AB" w:rsidP="00BC44AB">
      <w:pPr>
        <w:spacing w:line="360" w:lineRule="auto"/>
        <w:ind w:firstLine="540"/>
        <w:jc w:val="both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2. Информация об изменениях в ранее представленных сведениях о кандидате, если такие изменения имеются (п. 2 ч. 1 ст. 44, ч. 2 ст. 47 Закона области) (приложение № 7).</w:t>
      </w:r>
    </w:p>
    <w:p w:rsidR="00BC44AB" w:rsidRPr="00F9036D" w:rsidRDefault="00BC44AB" w:rsidP="00BC44AB">
      <w:pPr>
        <w:autoSpaceDE w:val="0"/>
        <w:spacing w:line="360" w:lineRule="auto"/>
        <w:ind w:firstLine="540"/>
        <w:jc w:val="both"/>
        <w:rPr>
          <w:sz w:val="32"/>
          <w:szCs w:val="32"/>
        </w:rPr>
      </w:pPr>
      <w:r w:rsidRPr="00F9036D">
        <w:rPr>
          <w:color w:val="000000"/>
          <w:sz w:val="32"/>
          <w:szCs w:val="32"/>
        </w:rPr>
        <w:t>3. Две фотографии (цветные или черно-белые, на глянцевой или на матовой бумаге, на однотонном фоне) кандидата размером 3x</w:t>
      </w:r>
      <w:smartTag w:uri="urn:schemas-microsoft-com:office:smarttags" w:element="metricconverter">
        <w:smartTagPr>
          <w:attr w:name="ProductID" w:val="4 см"/>
        </w:smartTagPr>
        <w:r w:rsidRPr="00F9036D">
          <w:rPr>
            <w:color w:val="000000"/>
            <w:sz w:val="32"/>
            <w:szCs w:val="32"/>
          </w:rPr>
          <w:t>4 см</w:t>
        </w:r>
      </w:smartTag>
      <w:r w:rsidRPr="00F9036D">
        <w:rPr>
          <w:color w:val="000000"/>
          <w:sz w:val="32"/>
          <w:szCs w:val="32"/>
        </w:rPr>
        <w:t xml:space="preserve"> (без уголка для удостоверения), </w:t>
      </w:r>
      <w:r w:rsidRPr="00F9036D">
        <w:rPr>
          <w:sz w:val="32"/>
          <w:szCs w:val="32"/>
        </w:rPr>
        <w:t>одна фотография размером 10х15 см (электронная версия для информационного стенда о кандидатах).</w:t>
      </w:r>
      <w:r w:rsidRPr="00F9036D">
        <w:rPr>
          <w:color w:val="000000"/>
          <w:sz w:val="32"/>
          <w:szCs w:val="32"/>
        </w:rPr>
        <w:t xml:space="preserve"> На каждой фотографии с оборотной стороны </w:t>
      </w:r>
      <w:r w:rsidRPr="00F9036D">
        <w:rPr>
          <w:color w:val="000000"/>
          <w:sz w:val="32"/>
          <w:szCs w:val="32"/>
        </w:rPr>
        <w:lastRenderedPageBreak/>
        <w:t xml:space="preserve">указываются фамилия и инициалы кандидата, </w:t>
      </w:r>
      <w:r w:rsidRPr="00F9036D">
        <w:rPr>
          <w:sz w:val="32"/>
          <w:szCs w:val="32"/>
        </w:rPr>
        <w:t xml:space="preserve">наименование и номер многомандатного избирательного округа. </w:t>
      </w:r>
    </w:p>
    <w:p w:rsidR="00BC44AB" w:rsidRPr="00F9036D" w:rsidRDefault="00BC44AB" w:rsidP="00BC44AB">
      <w:pPr>
        <w:autoSpaceDE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4. Документы, представляемые в случае, если в поддержку выдвижения кандидата осуществлялся сбор подписей:</w:t>
      </w:r>
    </w:p>
    <w:p w:rsidR="00BC44AB" w:rsidRPr="00F9036D" w:rsidRDefault="00BC44AB" w:rsidP="00BC44A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1) подписные листы с подписями избирателей, собранными в поддержку выдвижения кандидата, по форме, установленной согласно приложению 8 к Федеральному закону (п. 1 ч. 2 ст. 44 Закона области) (приложение № 8);</w:t>
      </w:r>
    </w:p>
    <w:p w:rsidR="00BC44AB" w:rsidRPr="00F9036D" w:rsidRDefault="00BC44AB" w:rsidP="00BC44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2) протокол об итогах сбора подписей избирателей на бумажном носителе (п. 2 ч. 2 ст. 44 Закона области) (приложение № 9);</w:t>
      </w:r>
    </w:p>
    <w:p w:rsidR="00BC44AB" w:rsidRPr="00F9036D" w:rsidRDefault="00BC44AB" w:rsidP="00BC44AB">
      <w:pPr>
        <w:autoSpaceDE w:val="0"/>
        <w:spacing w:line="360" w:lineRule="auto"/>
        <w:ind w:firstLine="709"/>
        <w:jc w:val="both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3) документ, подтверждающий факт оплаты изготовления подписных листов (п. 3 ч. 2 ст. 44 Закона области).</w:t>
      </w:r>
    </w:p>
    <w:p w:rsidR="00BC44AB" w:rsidRPr="008D0EA9" w:rsidRDefault="00BC44AB" w:rsidP="008D0EA9">
      <w:pPr>
        <w:pStyle w:val="1"/>
        <w:widowControl/>
        <w:ind w:firstLine="709"/>
        <w:rPr>
          <w:color w:val="000000"/>
          <w:sz w:val="32"/>
          <w:szCs w:val="32"/>
        </w:rPr>
      </w:pPr>
      <w:r w:rsidRPr="00F9036D">
        <w:rPr>
          <w:color w:val="000000"/>
          <w:sz w:val="32"/>
          <w:szCs w:val="32"/>
        </w:rPr>
        <w:t>5. Заверенная копия соответствующего приказа (распоряжения) об освобождении зарегистрированного кандидата, находящегося на государственной или муниципальной службе либо работающего в организации, осуществляющей выпуск средств массовой информации, от выполнения должностных или служебных обязанностей на время его участия в муниципальных выборах</w:t>
      </w:r>
      <w:r w:rsidRPr="00F9036D">
        <w:rPr>
          <w:rStyle w:val="a3"/>
          <w:color w:val="000000"/>
          <w:sz w:val="32"/>
          <w:szCs w:val="32"/>
        </w:rPr>
        <w:t xml:space="preserve"> </w:t>
      </w:r>
      <w:r w:rsidRPr="00F9036D">
        <w:rPr>
          <w:rStyle w:val="a4"/>
          <w:color w:val="000000"/>
          <w:sz w:val="32"/>
          <w:szCs w:val="32"/>
        </w:rPr>
        <w:t>(</w:t>
      </w:r>
      <w:r w:rsidRPr="00F9036D">
        <w:rPr>
          <w:color w:val="000000"/>
          <w:sz w:val="32"/>
          <w:szCs w:val="32"/>
        </w:rPr>
        <w:t>ч. 2 ст. 52 Закона области). Документ представляется н</w:t>
      </w:r>
      <w:r w:rsidRPr="00F9036D">
        <w:rPr>
          <w:sz w:val="32"/>
          <w:szCs w:val="32"/>
        </w:rPr>
        <w:t>е позднее чем через 5 дней со дня регистрации кандидата</w:t>
      </w:r>
      <w:proofErr w:type="gramStart"/>
      <w:r w:rsidRPr="00F9036D">
        <w:rPr>
          <w:sz w:val="32"/>
          <w:szCs w:val="32"/>
        </w:rPr>
        <w:t>.</w:t>
      </w:r>
      <w:bookmarkStart w:id="0" w:name="_GoBack"/>
      <w:bookmarkEnd w:id="0"/>
      <w:r w:rsidR="008D0EA9" w:rsidRPr="008D0EA9">
        <w:rPr>
          <w:color w:val="000000"/>
          <w:sz w:val="32"/>
          <w:szCs w:val="32"/>
        </w:rPr>
        <w:t>.</w:t>
      </w:r>
      <w:proofErr w:type="gramEnd"/>
    </w:p>
    <w:p w:rsidR="008D0EA9" w:rsidRDefault="008D0EA9" w:rsidP="00BC44AB">
      <w:pPr>
        <w:pStyle w:val="1"/>
        <w:widowControl/>
        <w:ind w:firstLine="0"/>
        <w:rPr>
          <w:color w:val="000000"/>
          <w:sz w:val="28"/>
          <w:szCs w:val="28"/>
        </w:rPr>
      </w:pPr>
    </w:p>
    <w:p w:rsidR="00523F1F" w:rsidRPr="00BC44AB" w:rsidRDefault="00BC44AB" w:rsidP="00BC44AB">
      <w:pPr>
        <w:jc w:val="right"/>
        <w:rPr>
          <w:sz w:val="28"/>
          <w:szCs w:val="28"/>
        </w:rPr>
      </w:pPr>
      <w:r w:rsidRPr="00BC44AB">
        <w:rPr>
          <w:sz w:val="28"/>
          <w:szCs w:val="28"/>
        </w:rPr>
        <w:t xml:space="preserve">(в соответствии </w:t>
      </w:r>
      <w:r>
        <w:rPr>
          <w:sz w:val="28"/>
          <w:szCs w:val="28"/>
        </w:rPr>
        <w:t>с избирательным законодательством,</w:t>
      </w:r>
      <w:r w:rsidRPr="00BC44AB">
        <w:rPr>
          <w:sz w:val="28"/>
          <w:szCs w:val="28"/>
        </w:rPr>
        <w:t xml:space="preserve"> постановлением ТИК МО «</w:t>
      </w:r>
      <w:proofErr w:type="spellStart"/>
      <w:r w:rsidRPr="00BC44AB">
        <w:rPr>
          <w:sz w:val="28"/>
          <w:szCs w:val="28"/>
        </w:rPr>
        <w:t>Мелекесский</w:t>
      </w:r>
      <w:proofErr w:type="spellEnd"/>
      <w:r w:rsidRPr="00BC44A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C44AB">
        <w:rPr>
          <w:sz w:val="28"/>
          <w:szCs w:val="28"/>
        </w:rPr>
        <w:t xml:space="preserve"> от 08.06.2018г. от 64/240-3)</w:t>
      </w:r>
    </w:p>
    <w:sectPr w:rsidR="00523F1F" w:rsidRPr="00BC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AB"/>
    <w:rsid w:val="00523F1F"/>
    <w:rsid w:val="008D0EA9"/>
    <w:rsid w:val="009E7181"/>
    <w:rsid w:val="00BC44AB"/>
    <w:rsid w:val="00F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44A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-15">
    <w:name w:val="Текст 14-1.5"/>
    <w:basedOn w:val="a"/>
    <w:rsid w:val="00BC44AB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styleId="a3">
    <w:name w:val="endnote reference"/>
    <w:uiPriority w:val="99"/>
    <w:semiHidden/>
    <w:unhideWhenUsed/>
    <w:rsid w:val="00BC44AB"/>
    <w:rPr>
      <w:rFonts w:ascii="Times New Roman" w:hAnsi="Times New Roman" w:cs="Times New Roman" w:hint="default"/>
      <w:vertAlign w:val="superscript"/>
    </w:rPr>
  </w:style>
  <w:style w:type="character" w:customStyle="1" w:styleId="a4">
    <w:name w:val="Символ сноски"/>
    <w:rsid w:val="00BC44AB"/>
    <w:rPr>
      <w:rFonts w:ascii="Times New Roman" w:hAnsi="Times New Roman" w:cs="Times New Roman" w:hint="default"/>
      <w:sz w:val="22"/>
      <w:szCs w:val="22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9E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44A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-15">
    <w:name w:val="Текст 14-1.5"/>
    <w:basedOn w:val="a"/>
    <w:rsid w:val="00BC44AB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styleId="a3">
    <w:name w:val="endnote reference"/>
    <w:uiPriority w:val="99"/>
    <w:semiHidden/>
    <w:unhideWhenUsed/>
    <w:rsid w:val="00BC44AB"/>
    <w:rPr>
      <w:rFonts w:ascii="Times New Roman" w:hAnsi="Times New Roman" w:cs="Times New Roman" w:hint="default"/>
      <w:vertAlign w:val="superscript"/>
    </w:rPr>
  </w:style>
  <w:style w:type="character" w:customStyle="1" w:styleId="a4">
    <w:name w:val="Символ сноски"/>
    <w:rsid w:val="00BC44AB"/>
    <w:rPr>
      <w:rFonts w:ascii="Times New Roman" w:hAnsi="Times New Roman" w:cs="Times New Roman" w:hint="default"/>
      <w:sz w:val="22"/>
      <w:szCs w:val="22"/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9E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cp:lastPrinted>2018-07-23T07:51:00Z</cp:lastPrinted>
  <dcterms:created xsi:type="dcterms:W3CDTF">2018-07-23T07:45:00Z</dcterms:created>
  <dcterms:modified xsi:type="dcterms:W3CDTF">2018-07-23T07:55:00Z</dcterms:modified>
</cp:coreProperties>
</file>