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24" w:rsidRDefault="000A628F" w:rsidP="00D04624">
      <w:pPr>
        <w:pStyle w:val="p2"/>
        <w:tabs>
          <w:tab w:val="left" w:pos="709"/>
        </w:tabs>
        <w:spacing w:before="0" w:beforeAutospacing="0" w:after="0" w:afterAutospacing="0"/>
        <w:jc w:val="center"/>
        <w:rPr>
          <w:b/>
          <w:sz w:val="28"/>
          <w:szCs w:val="28"/>
        </w:rPr>
      </w:pPr>
      <w:r>
        <w:rPr>
          <w:sz w:val="28"/>
          <w:szCs w:val="28"/>
        </w:rPr>
        <w:t xml:space="preserve">        </w:t>
      </w:r>
      <w:r w:rsidR="00857E2C">
        <w:rPr>
          <w:sz w:val="28"/>
          <w:szCs w:val="28"/>
        </w:rPr>
        <w:t xml:space="preserve"> </w:t>
      </w:r>
      <w:r w:rsidR="00D04624">
        <w:rPr>
          <w:b/>
          <w:sz w:val="28"/>
          <w:szCs w:val="28"/>
        </w:rPr>
        <w:t xml:space="preserve">Доходы и расходы бюджета МО «Мелекесский  район» </w:t>
      </w:r>
    </w:p>
    <w:p w:rsidR="00D04624" w:rsidRDefault="00D04624" w:rsidP="00D04624">
      <w:pPr>
        <w:pStyle w:val="p2"/>
        <w:tabs>
          <w:tab w:val="left" w:pos="709"/>
        </w:tabs>
        <w:spacing w:before="0" w:beforeAutospacing="0" w:after="0" w:afterAutospacing="0"/>
        <w:jc w:val="center"/>
        <w:rPr>
          <w:b/>
          <w:sz w:val="28"/>
          <w:szCs w:val="28"/>
        </w:rPr>
      </w:pPr>
      <w:r>
        <w:rPr>
          <w:b/>
          <w:sz w:val="28"/>
          <w:szCs w:val="28"/>
        </w:rPr>
        <w:t>за период с 5 по 9 февраля 2018 года</w:t>
      </w:r>
    </w:p>
    <w:p w:rsidR="00D04624" w:rsidRDefault="00D04624" w:rsidP="00D04624">
      <w:pPr>
        <w:pStyle w:val="p2"/>
        <w:tabs>
          <w:tab w:val="left" w:pos="709"/>
        </w:tabs>
        <w:spacing w:before="0" w:beforeAutospacing="0" w:after="0" w:afterAutospacing="0"/>
        <w:jc w:val="center"/>
        <w:rPr>
          <w:b/>
          <w:sz w:val="28"/>
          <w:szCs w:val="28"/>
        </w:rPr>
      </w:pPr>
    </w:p>
    <w:p w:rsidR="00D04624" w:rsidRDefault="00D04624" w:rsidP="00D04624">
      <w:pPr>
        <w:pStyle w:val="p2"/>
        <w:tabs>
          <w:tab w:val="left" w:pos="709"/>
        </w:tabs>
        <w:spacing w:before="0" w:beforeAutospacing="0" w:after="0" w:afterAutospacing="0"/>
        <w:jc w:val="both"/>
        <w:rPr>
          <w:sz w:val="28"/>
          <w:szCs w:val="28"/>
        </w:rPr>
      </w:pPr>
      <w:r>
        <w:rPr>
          <w:sz w:val="28"/>
          <w:szCs w:val="28"/>
        </w:rPr>
        <w:t xml:space="preserve">        За текущий период в бюджет МО «Мелекесский район» поступило 17607,1  тыс. руб., в том числе: средства области 15739,6 тыс. руб., собственные доходные источники 1867,5 тыс. руб.</w:t>
      </w:r>
    </w:p>
    <w:p w:rsidR="00D04624" w:rsidRDefault="00D04624" w:rsidP="00D04624">
      <w:pPr>
        <w:pStyle w:val="p2"/>
        <w:tabs>
          <w:tab w:val="left" w:pos="709"/>
        </w:tabs>
        <w:spacing w:before="0" w:beforeAutospacing="0" w:after="0" w:afterAutospacing="0"/>
        <w:jc w:val="both"/>
        <w:rPr>
          <w:sz w:val="28"/>
          <w:szCs w:val="28"/>
        </w:rPr>
      </w:pPr>
      <w:r>
        <w:rPr>
          <w:sz w:val="28"/>
          <w:szCs w:val="28"/>
        </w:rPr>
        <w:t xml:space="preserve">         </w:t>
      </w:r>
      <w:proofErr w:type="gramStart"/>
      <w:r>
        <w:rPr>
          <w:sz w:val="28"/>
          <w:szCs w:val="28"/>
        </w:rPr>
        <w:t>Из бюджета района профинансированы расходы на сумму               22193,9 тыс. руб., в том числе: заработная плата 3185,1 тыс. руб., коммунальные услуги 2086,0 тыс. руб., питание детей в детсадах, школах 358,9 тыс. руб., услуги связи 81,7 тыс. руб., содержание бюджетных учреждений 115,1 тыс. руб., погашение задолженности по исполнительным листам 33,8 тыс. руб., субвенции на осуществление учебного процесса в школах и детских дошкольных</w:t>
      </w:r>
      <w:proofErr w:type="gramEnd"/>
      <w:r>
        <w:rPr>
          <w:sz w:val="28"/>
          <w:szCs w:val="28"/>
        </w:rPr>
        <w:t xml:space="preserve"> учреждениях 13945,9 тыс. руб.,  компенсация части родительской платы за содержание детей в детских дошкольных учреждениях 433,7 тыс. руб.,  субвенции на ежемесячные выплаты молодым специалистам школ 1,0 тыс. руб., субвенции на осуществление деятельности архива 3,6 тыс. руб., комиссии по делам несовершеннолетних 14,2 тыс. руб., дотация поселениям на выплату заработной платы и оплату ЖКУ              910,0 тыс</w:t>
      </w:r>
      <w:proofErr w:type="gramStart"/>
      <w:r>
        <w:rPr>
          <w:sz w:val="28"/>
          <w:szCs w:val="28"/>
        </w:rPr>
        <w:t>.р</w:t>
      </w:r>
      <w:proofErr w:type="gramEnd"/>
      <w:r>
        <w:rPr>
          <w:sz w:val="28"/>
          <w:szCs w:val="28"/>
        </w:rPr>
        <w:t xml:space="preserve">уб., межбюджетные трансферты на зимнее содержание автомобильных дорог в поселениях 874,1 тыс. руб., прочие расходы </w:t>
      </w:r>
      <w:r w:rsidR="00D22034">
        <w:rPr>
          <w:sz w:val="28"/>
          <w:szCs w:val="28"/>
        </w:rPr>
        <w:t xml:space="preserve">         </w:t>
      </w:r>
      <w:r>
        <w:rPr>
          <w:sz w:val="28"/>
          <w:szCs w:val="28"/>
        </w:rPr>
        <w:t>150,8 тыс. руб.</w:t>
      </w:r>
    </w:p>
    <w:p w:rsidR="00B84322" w:rsidRDefault="00B84322" w:rsidP="00D04624">
      <w:pPr>
        <w:pStyle w:val="p2"/>
        <w:tabs>
          <w:tab w:val="left" w:pos="709"/>
        </w:tabs>
        <w:spacing w:before="0" w:beforeAutospacing="0" w:after="0" w:afterAutospacing="0"/>
        <w:jc w:val="both"/>
      </w:pPr>
    </w:p>
    <w:sectPr w:rsidR="00B84322" w:rsidSect="00B84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28F"/>
    <w:rsid w:val="000A628F"/>
    <w:rsid w:val="003804A9"/>
    <w:rsid w:val="006D5C4A"/>
    <w:rsid w:val="00857E2C"/>
    <w:rsid w:val="00B84322"/>
    <w:rsid w:val="00D04624"/>
    <w:rsid w:val="00D22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0A6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164068">
      <w:bodyDiv w:val="1"/>
      <w:marLeft w:val="0"/>
      <w:marRight w:val="0"/>
      <w:marTop w:val="0"/>
      <w:marBottom w:val="0"/>
      <w:divBdr>
        <w:top w:val="none" w:sz="0" w:space="0" w:color="auto"/>
        <w:left w:val="none" w:sz="0" w:space="0" w:color="auto"/>
        <w:bottom w:val="none" w:sz="0" w:space="0" w:color="auto"/>
        <w:right w:val="none" w:sz="0" w:space="0" w:color="auto"/>
      </w:divBdr>
    </w:div>
    <w:div w:id="703949207">
      <w:bodyDiv w:val="1"/>
      <w:marLeft w:val="0"/>
      <w:marRight w:val="0"/>
      <w:marTop w:val="0"/>
      <w:marBottom w:val="0"/>
      <w:divBdr>
        <w:top w:val="none" w:sz="0" w:space="0" w:color="auto"/>
        <w:left w:val="none" w:sz="0" w:space="0" w:color="auto"/>
        <w:bottom w:val="none" w:sz="0" w:space="0" w:color="auto"/>
        <w:right w:val="none" w:sz="0" w:space="0" w:color="auto"/>
      </w:divBdr>
    </w:div>
    <w:div w:id="10740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dc:creator>
  <cp:lastModifiedBy>Федорова </cp:lastModifiedBy>
  <cp:revision>4</cp:revision>
  <cp:lastPrinted>2018-02-05T11:52:00Z</cp:lastPrinted>
  <dcterms:created xsi:type="dcterms:W3CDTF">2018-02-05T11:51:00Z</dcterms:created>
  <dcterms:modified xsi:type="dcterms:W3CDTF">2018-02-13T12:28:00Z</dcterms:modified>
</cp:coreProperties>
</file>