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5B" w:rsidRDefault="00216D5B" w:rsidP="00216D5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по осуществлению муниципального земельного контроля на территории муниципального образования «Мелекесский район» Ульяновской области по состоянию на 01.10.2021</w:t>
      </w:r>
    </w:p>
    <w:bookmarkEnd w:id="0"/>
    <w:p w:rsidR="00216D5B" w:rsidRDefault="00216D5B" w:rsidP="008707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2021</w:t>
      </w:r>
      <w:r w:rsidR="00870751">
        <w:rPr>
          <w:rFonts w:ascii="Times New Roman" w:hAnsi="Times New Roman" w:cs="Times New Roman"/>
          <w:sz w:val="28"/>
          <w:szCs w:val="28"/>
        </w:rPr>
        <w:t xml:space="preserve"> года отделом муниципального контроля администрации муниципального образования «Мелекесский район» Ульяновской области проведено </w:t>
      </w:r>
      <w:r>
        <w:rPr>
          <w:rFonts w:ascii="Times New Roman" w:hAnsi="Times New Roman" w:cs="Times New Roman"/>
          <w:sz w:val="28"/>
          <w:szCs w:val="28"/>
        </w:rPr>
        <w:t xml:space="preserve">54 контрольно-надзорных мероприятий. </w:t>
      </w:r>
    </w:p>
    <w:p w:rsidR="00216D5B" w:rsidRDefault="00216D5B" w:rsidP="008707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выявлено 31 нарушение законодательства Российской Федерации, в том числе:</w:t>
      </w:r>
    </w:p>
    <w:p w:rsidR="00216D5B" w:rsidRDefault="00216D5B" w:rsidP="008707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земельных участков не по целевому назначению – 9;</w:t>
      </w:r>
    </w:p>
    <w:p w:rsidR="00216D5B" w:rsidRDefault="00216D5B" w:rsidP="008707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земельных участков без правоустанавливающих документов – 5;</w:t>
      </w:r>
    </w:p>
    <w:p w:rsidR="00216D5B" w:rsidRDefault="00216D5B" w:rsidP="008707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нарушения законодательства при использовании земельных участков  - 17.</w:t>
      </w:r>
    </w:p>
    <w:p w:rsidR="00216D5B" w:rsidRDefault="00216D5B" w:rsidP="008707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допустившим нарушения законодательства Российской Федерации при использовании земельных участков приняты меры</w:t>
      </w:r>
      <w:r w:rsidR="00793017">
        <w:rPr>
          <w:rFonts w:ascii="Times New Roman" w:hAnsi="Times New Roman" w:cs="Times New Roman"/>
          <w:sz w:val="28"/>
          <w:szCs w:val="28"/>
        </w:rPr>
        <w:t xml:space="preserve"> административного реагирования, в результате у</w:t>
      </w:r>
      <w:r>
        <w:rPr>
          <w:rFonts w:ascii="Times New Roman" w:hAnsi="Times New Roman" w:cs="Times New Roman"/>
          <w:sz w:val="28"/>
          <w:szCs w:val="28"/>
        </w:rPr>
        <w:t>странено 18 нарушений.</w:t>
      </w:r>
    </w:p>
    <w:p w:rsidR="00216D5B" w:rsidRDefault="00216D5B" w:rsidP="008707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6D5B" w:rsidRDefault="00216D5B" w:rsidP="008707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96A" w:rsidRPr="00870751" w:rsidRDefault="00ED796A" w:rsidP="00ED79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796A" w:rsidRPr="0087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5A"/>
    <w:rsid w:val="00216D5B"/>
    <w:rsid w:val="00255011"/>
    <w:rsid w:val="00612400"/>
    <w:rsid w:val="006A0F17"/>
    <w:rsid w:val="00793017"/>
    <w:rsid w:val="00870751"/>
    <w:rsid w:val="00B0195A"/>
    <w:rsid w:val="00E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2</cp:revision>
  <dcterms:created xsi:type="dcterms:W3CDTF">2021-10-07T09:09:00Z</dcterms:created>
  <dcterms:modified xsi:type="dcterms:W3CDTF">2021-10-07T09:09:00Z</dcterms:modified>
</cp:coreProperties>
</file>