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B3" w:rsidRPr="004C07B3" w:rsidRDefault="004C07B3" w:rsidP="004C07B3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7B3">
        <w:rPr>
          <w:rFonts w:ascii="Times New Roman" w:hAnsi="Times New Roman" w:cs="Times New Roman"/>
          <w:b/>
          <w:sz w:val="24"/>
          <w:szCs w:val="24"/>
        </w:rPr>
        <w:t>Отчет о реализации мероприятий «Года умных технологий и креативных индустрий» в МО «</w:t>
      </w:r>
      <w:proofErr w:type="spellStart"/>
      <w:r w:rsidRPr="004C07B3">
        <w:rPr>
          <w:rFonts w:ascii="Times New Roman" w:hAnsi="Times New Roman" w:cs="Times New Roman"/>
          <w:b/>
          <w:sz w:val="24"/>
          <w:szCs w:val="24"/>
        </w:rPr>
        <w:t>Мелекесский</w:t>
      </w:r>
      <w:proofErr w:type="spellEnd"/>
      <w:r w:rsidRPr="004C07B3">
        <w:rPr>
          <w:rFonts w:ascii="Times New Roman" w:hAnsi="Times New Roman" w:cs="Times New Roman"/>
          <w:b/>
          <w:sz w:val="24"/>
          <w:szCs w:val="24"/>
        </w:rPr>
        <w:t xml:space="preserve"> район» Ульяновской области</w:t>
      </w:r>
    </w:p>
    <w:p w:rsidR="004C07B3" w:rsidRPr="004C07B3" w:rsidRDefault="004C07B3" w:rsidP="004C07B3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4C0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7B3" w:rsidRPr="004C07B3" w:rsidRDefault="004C07B3" w:rsidP="004C07B3">
      <w:pPr>
        <w:pStyle w:val="a5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4C07B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C07B3">
        <w:rPr>
          <w:rFonts w:ascii="Times New Roman" w:hAnsi="Times New Roman" w:cs="Times New Roman"/>
          <w:sz w:val="24"/>
          <w:szCs w:val="24"/>
        </w:rPr>
        <w:t>Мелекесском</w:t>
      </w:r>
      <w:proofErr w:type="spellEnd"/>
      <w:r w:rsidRPr="004C07B3">
        <w:rPr>
          <w:rFonts w:ascii="Times New Roman" w:hAnsi="Times New Roman" w:cs="Times New Roman"/>
          <w:sz w:val="24"/>
          <w:szCs w:val="24"/>
        </w:rPr>
        <w:t xml:space="preserve"> районе реализация Концепции проведения «Года умных технологий и креативных индустрий» в </w:t>
      </w:r>
      <w:r>
        <w:rPr>
          <w:rFonts w:ascii="Times New Roman" w:hAnsi="Times New Roman" w:cs="Times New Roman"/>
          <w:sz w:val="24"/>
          <w:szCs w:val="24"/>
        </w:rPr>
        <w:t>феврале</w:t>
      </w:r>
      <w:r w:rsidRPr="004C07B3">
        <w:rPr>
          <w:rFonts w:ascii="Times New Roman" w:hAnsi="Times New Roman" w:cs="Times New Roman"/>
          <w:sz w:val="24"/>
          <w:szCs w:val="24"/>
        </w:rPr>
        <w:t xml:space="preserve"> 2018 года осуществлялась в соответствии с планом, который размещен на официальном сайте в соответствующем разделе. </w:t>
      </w:r>
    </w:p>
    <w:p w:rsidR="004C07B3" w:rsidRDefault="004C07B3" w:rsidP="004C07B3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4C07B3">
        <w:rPr>
          <w:rFonts w:ascii="Times New Roman" w:hAnsi="Times New Roman" w:cs="Times New Roman"/>
          <w:bCs/>
          <w:sz w:val="24"/>
          <w:szCs w:val="24"/>
        </w:rPr>
        <w:t xml:space="preserve">В феврале 2018 года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рамках </w:t>
      </w:r>
      <w:r w:rsidRPr="004C07B3">
        <w:rPr>
          <w:rFonts w:ascii="Times New Roman" w:hAnsi="Times New Roman" w:cs="Times New Roman"/>
          <w:bCs/>
          <w:sz w:val="24"/>
          <w:szCs w:val="24"/>
        </w:rPr>
        <w:t xml:space="preserve">мероприятий по созданию креативного квартала была проведена работа по разработке эскизных дизайн-проектов общественных территорий </w:t>
      </w:r>
      <w:proofErr w:type="spellStart"/>
      <w:r w:rsidRPr="004C07B3">
        <w:rPr>
          <w:rFonts w:ascii="Times New Roman" w:hAnsi="Times New Roman" w:cs="Times New Roman"/>
          <w:bCs/>
          <w:sz w:val="24"/>
          <w:szCs w:val="24"/>
        </w:rPr>
        <w:t>р.п</w:t>
      </w:r>
      <w:proofErr w:type="gramStart"/>
      <w:r w:rsidRPr="004C07B3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4C07B3">
        <w:rPr>
          <w:rFonts w:ascii="Times New Roman" w:hAnsi="Times New Roman" w:cs="Times New Roman"/>
          <w:bCs/>
          <w:sz w:val="24"/>
          <w:szCs w:val="24"/>
        </w:rPr>
        <w:t>улловка</w:t>
      </w:r>
      <w:proofErr w:type="spellEnd"/>
      <w:r w:rsidRPr="004C07B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4C07B3">
        <w:rPr>
          <w:rFonts w:ascii="Times New Roman" w:hAnsi="Times New Roman" w:cs="Times New Roman"/>
          <w:bCs/>
          <w:sz w:val="24"/>
          <w:szCs w:val="24"/>
        </w:rPr>
        <w:t>р.п.Новая</w:t>
      </w:r>
      <w:proofErr w:type="spellEnd"/>
      <w:r w:rsidRPr="004C07B3">
        <w:rPr>
          <w:rFonts w:ascii="Times New Roman" w:hAnsi="Times New Roman" w:cs="Times New Roman"/>
          <w:bCs/>
          <w:sz w:val="24"/>
          <w:szCs w:val="24"/>
        </w:rPr>
        <w:t xml:space="preserve"> Майна, участвующих </w:t>
      </w:r>
      <w:r w:rsidRPr="004C07B3">
        <w:rPr>
          <w:rFonts w:ascii="Times New Roman" w:hAnsi="Times New Roman" w:cs="Times New Roman"/>
          <w:sz w:val="24"/>
          <w:szCs w:val="24"/>
        </w:rPr>
        <w:t>в областной программе «Формирование комфортной городской среды на период 2018-2022 годы». По данным проектам были проведены общественные обсуждения,</w:t>
      </w:r>
      <w:r w:rsidR="0079584F">
        <w:rPr>
          <w:rFonts w:ascii="Times New Roman" w:hAnsi="Times New Roman" w:cs="Times New Roman"/>
          <w:sz w:val="24"/>
          <w:szCs w:val="24"/>
        </w:rPr>
        <w:t xml:space="preserve"> внесены изменения</w:t>
      </w:r>
      <w:r w:rsidRPr="004C07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07B3">
        <w:rPr>
          <w:rFonts w:ascii="Times New Roman" w:hAnsi="Times New Roman" w:cs="Times New Roman"/>
          <w:sz w:val="24"/>
          <w:szCs w:val="24"/>
        </w:rPr>
        <w:t>согласно предложений</w:t>
      </w:r>
      <w:proofErr w:type="gramEnd"/>
      <w:r w:rsidRPr="004C07B3">
        <w:rPr>
          <w:rFonts w:ascii="Times New Roman" w:hAnsi="Times New Roman" w:cs="Times New Roman"/>
          <w:sz w:val="24"/>
          <w:szCs w:val="24"/>
        </w:rPr>
        <w:t xml:space="preserve"> и замечаний, полученных от жителей этих населённых пунктов, архитекторами вносятся изменения.</w:t>
      </w:r>
    </w:p>
    <w:p w:rsidR="004C07B3" w:rsidRPr="004C07B3" w:rsidRDefault="004C07B3" w:rsidP="004C07B3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4C07B3" w:rsidRDefault="004C07B3" w:rsidP="004C07B3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4C07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F1B482" wp14:editId="69A6A2AA">
            <wp:extent cx="3252159" cy="2439033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227_1626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019" cy="244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0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84F" w:rsidRPr="0079584F" w:rsidRDefault="0079584F" w:rsidP="004C07B3">
      <w:pPr>
        <w:pStyle w:val="a5"/>
        <w:ind w:firstLine="567"/>
        <w:rPr>
          <w:rFonts w:ascii="Times New Roman" w:hAnsi="Times New Roman" w:cs="Times New Roman"/>
          <w:sz w:val="20"/>
          <w:szCs w:val="20"/>
        </w:rPr>
      </w:pPr>
      <w:proofErr w:type="spellStart"/>
      <w:r w:rsidRPr="0079584F">
        <w:rPr>
          <w:rFonts w:ascii="Times New Roman" w:hAnsi="Times New Roman" w:cs="Times New Roman"/>
          <w:sz w:val="20"/>
          <w:szCs w:val="20"/>
        </w:rPr>
        <w:t>р.п</w:t>
      </w:r>
      <w:proofErr w:type="spellEnd"/>
      <w:r w:rsidRPr="0079584F">
        <w:rPr>
          <w:rFonts w:ascii="Times New Roman" w:hAnsi="Times New Roman" w:cs="Times New Roman"/>
          <w:sz w:val="20"/>
          <w:szCs w:val="20"/>
        </w:rPr>
        <w:t>. Мулловка, Дом Культуры.</w:t>
      </w:r>
    </w:p>
    <w:p w:rsidR="004C07B3" w:rsidRPr="004C07B3" w:rsidRDefault="004C07B3" w:rsidP="004C07B3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4C07B3" w:rsidRDefault="004C07B3" w:rsidP="004C07B3">
      <w:pPr>
        <w:pStyle w:val="a5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4C07B3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38BB3085" wp14:editId="00413337">
            <wp:extent cx="3253563" cy="244008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227_1615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649" cy="244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84F" w:rsidRPr="0079584F" w:rsidRDefault="0079584F" w:rsidP="0079584F">
      <w:pPr>
        <w:pStyle w:val="a5"/>
        <w:ind w:firstLine="567"/>
        <w:rPr>
          <w:rFonts w:ascii="Times New Roman" w:hAnsi="Times New Roman" w:cs="Times New Roman"/>
          <w:sz w:val="20"/>
          <w:szCs w:val="20"/>
        </w:rPr>
      </w:pPr>
      <w:proofErr w:type="spellStart"/>
      <w:r w:rsidRPr="0079584F">
        <w:rPr>
          <w:rFonts w:ascii="Times New Roman" w:hAnsi="Times New Roman" w:cs="Times New Roman"/>
          <w:sz w:val="20"/>
          <w:szCs w:val="20"/>
        </w:rPr>
        <w:t>р.п</w:t>
      </w:r>
      <w:proofErr w:type="spellEnd"/>
      <w:r w:rsidRPr="0079584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Новая Майна</w:t>
      </w:r>
      <w:r w:rsidRPr="0079584F">
        <w:rPr>
          <w:rFonts w:ascii="Times New Roman" w:hAnsi="Times New Roman" w:cs="Times New Roman"/>
          <w:sz w:val="20"/>
          <w:szCs w:val="20"/>
        </w:rPr>
        <w:t>, Дом Культуры.</w:t>
      </w:r>
    </w:p>
    <w:p w:rsidR="0079584F" w:rsidRPr="004C07B3" w:rsidRDefault="0079584F" w:rsidP="004C07B3">
      <w:pPr>
        <w:pStyle w:val="a5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840602" w:rsidRPr="004C07B3" w:rsidRDefault="00840602" w:rsidP="004C07B3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4C07B3" w:rsidRPr="004C07B3" w:rsidRDefault="004C07B3" w:rsidP="004C07B3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4C07B3">
        <w:rPr>
          <w:rFonts w:ascii="Times New Roman" w:hAnsi="Times New Roman" w:cs="Times New Roman"/>
          <w:sz w:val="24"/>
          <w:szCs w:val="24"/>
        </w:rPr>
        <w:t>Структурными подразделениями администрации МО «</w:t>
      </w:r>
      <w:proofErr w:type="spellStart"/>
      <w:r w:rsidRPr="004C07B3">
        <w:rPr>
          <w:rFonts w:ascii="Times New Roman" w:hAnsi="Times New Roman" w:cs="Times New Roman"/>
          <w:sz w:val="24"/>
          <w:szCs w:val="24"/>
        </w:rPr>
        <w:t>Мелекесский</w:t>
      </w:r>
      <w:proofErr w:type="spellEnd"/>
      <w:r w:rsidRPr="004C07B3">
        <w:rPr>
          <w:rFonts w:ascii="Times New Roman" w:hAnsi="Times New Roman" w:cs="Times New Roman"/>
          <w:sz w:val="24"/>
          <w:szCs w:val="24"/>
        </w:rPr>
        <w:t xml:space="preserve"> район» за февраль 2018 года оказано 229 муниципальных услуг, в том числе</w:t>
      </w:r>
      <w:r w:rsidR="009D147E">
        <w:rPr>
          <w:rFonts w:ascii="Times New Roman" w:hAnsi="Times New Roman" w:cs="Times New Roman"/>
          <w:sz w:val="24"/>
          <w:szCs w:val="24"/>
        </w:rPr>
        <w:t xml:space="preserve"> 78 услуг</w:t>
      </w:r>
      <w:bookmarkStart w:id="0" w:name="_GoBack"/>
      <w:bookmarkEnd w:id="0"/>
      <w:r w:rsidRPr="004C07B3">
        <w:rPr>
          <w:rFonts w:ascii="Times New Roman" w:hAnsi="Times New Roman" w:cs="Times New Roman"/>
          <w:sz w:val="24"/>
          <w:szCs w:val="24"/>
        </w:rPr>
        <w:t xml:space="preserve"> в электронной форме. Услуги гражданам были оказаны в сфере земельных и имущественных отношений, архитектуры и градостроительства, образования, торговли и предпринимательства. Предоставлены консультации по </w:t>
      </w:r>
      <w:proofErr w:type="spellStart"/>
      <w:proofErr w:type="gramStart"/>
      <w:r w:rsidRPr="004C07B3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Pr="004C07B3">
        <w:rPr>
          <w:rFonts w:ascii="Times New Roman" w:hAnsi="Times New Roman" w:cs="Times New Roman"/>
          <w:sz w:val="24"/>
          <w:szCs w:val="24"/>
        </w:rPr>
        <w:t xml:space="preserve"> вопросам имущественных отношений, ввода в </w:t>
      </w:r>
      <w:r w:rsidRPr="004C07B3">
        <w:rPr>
          <w:rFonts w:ascii="Times New Roman" w:hAnsi="Times New Roman" w:cs="Times New Roman"/>
          <w:sz w:val="24"/>
          <w:szCs w:val="24"/>
        </w:rPr>
        <w:lastRenderedPageBreak/>
        <w:t>эксплуатацию объектов, устройства детей-сирот, зачисления детей в дошкольные образовательные учреждения.</w:t>
      </w:r>
    </w:p>
    <w:p w:rsidR="004C07B3" w:rsidRDefault="004C07B3" w:rsidP="004C07B3">
      <w:pPr>
        <w:pStyle w:val="a5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по регистрации граждан в Единой системе идентификац</w:t>
      </w:r>
      <w:proofErr w:type="gramStart"/>
      <w:r w:rsidRPr="004C0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и ау</w:t>
      </w:r>
      <w:proofErr w:type="gramEnd"/>
      <w:r w:rsidRPr="004C0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тентификации на территории Ульяновской области с учётом новой методики расчёта доли зарегистрированных граждан за февраль 2018г был выполнен на 266,09%. </w:t>
      </w:r>
    </w:p>
    <w:p w:rsidR="00F40A87" w:rsidRDefault="00F40A87" w:rsidP="004C07B3">
      <w:pPr>
        <w:pStyle w:val="a5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0A87" w:rsidRPr="004C07B3" w:rsidRDefault="00F40A87" w:rsidP="004C07B3">
      <w:pPr>
        <w:pStyle w:val="a5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7B3" w:rsidRDefault="004C07B3" w:rsidP="00F40A87">
      <w:pPr>
        <w:pStyle w:val="a5"/>
        <w:rPr>
          <w:rFonts w:ascii="Times New Roman" w:hAnsi="Times New Roman" w:cs="Times New Roman"/>
          <w:sz w:val="24"/>
          <w:szCs w:val="24"/>
        </w:rPr>
      </w:pPr>
      <w:r w:rsidRPr="004C07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7C2299B" wp14:editId="1EC3079C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2772410" cy="2078355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207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84F">
        <w:rPr>
          <w:rFonts w:ascii="Times New Roman" w:hAnsi="Times New Roman" w:cs="Times New Roman"/>
          <w:sz w:val="24"/>
          <w:szCs w:val="24"/>
        </w:rPr>
        <w:t xml:space="preserve">Стартовал </w:t>
      </w:r>
      <w:r w:rsidRPr="004C07B3">
        <w:rPr>
          <w:rFonts w:ascii="Times New Roman" w:hAnsi="Times New Roman" w:cs="Times New Roman"/>
          <w:sz w:val="24"/>
          <w:szCs w:val="24"/>
        </w:rPr>
        <w:t>конкурс презентаций «Моя будущая профессия». Целью этого конкурса является содействие профессиональному самоопределению учащихся, повышение мотивации учащихся в сфере профессионального самоопределения, формирование активной жизненной позиции, реализация творческого потенциала учащихся,  продвижение в молодёжной среде ценностей труда, профессионализма и применения собственного творческого потенциала к выбору будущей профессии.</w:t>
      </w:r>
    </w:p>
    <w:p w:rsidR="006E10A8" w:rsidRDefault="006E10A8" w:rsidP="004C07B3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4C07B3" w:rsidRDefault="004C07B3" w:rsidP="006E10A8">
      <w:pPr>
        <w:pStyle w:val="2"/>
        <w:ind w:firstLine="567"/>
        <w:rPr>
          <w:sz w:val="24"/>
          <w:szCs w:val="24"/>
        </w:rPr>
      </w:pPr>
      <w:r w:rsidRPr="006E10A8">
        <w:rPr>
          <w:b w:val="0"/>
          <w:sz w:val="24"/>
          <w:szCs w:val="24"/>
        </w:rPr>
        <w:t xml:space="preserve">20 февраля 2018 года в музее боевой и трудовой славы </w:t>
      </w:r>
      <w:proofErr w:type="spellStart"/>
      <w:r w:rsidRPr="006E10A8">
        <w:rPr>
          <w:b w:val="0"/>
          <w:sz w:val="24"/>
          <w:szCs w:val="24"/>
        </w:rPr>
        <w:t>р.п</w:t>
      </w:r>
      <w:proofErr w:type="spellEnd"/>
      <w:r w:rsidRPr="006E10A8">
        <w:rPr>
          <w:b w:val="0"/>
          <w:sz w:val="24"/>
          <w:szCs w:val="24"/>
        </w:rPr>
        <w:t xml:space="preserve">. </w:t>
      </w:r>
      <w:proofErr w:type="gramStart"/>
      <w:r w:rsidRPr="006E10A8">
        <w:rPr>
          <w:b w:val="0"/>
          <w:sz w:val="24"/>
          <w:szCs w:val="24"/>
        </w:rPr>
        <w:t>Новая Майна</w:t>
      </w:r>
      <w:r w:rsidR="006E10A8" w:rsidRPr="006E10A8">
        <w:rPr>
          <w:b w:val="0"/>
          <w:sz w:val="24"/>
          <w:szCs w:val="24"/>
        </w:rPr>
        <w:t xml:space="preserve"> среди учащихся </w:t>
      </w:r>
      <w:hyperlink r:id="rId8" w:tgtFrame="_blank" w:history="1">
        <w:r w:rsidR="006E10A8" w:rsidRPr="006E10A8">
          <w:rPr>
            <w:b w:val="0"/>
            <w:sz w:val="24"/>
            <w:szCs w:val="24"/>
          </w:rPr>
          <w:t xml:space="preserve">МКОУ СОШ №2 </w:t>
        </w:r>
      </w:hyperlink>
      <w:r w:rsidRPr="006E10A8">
        <w:rPr>
          <w:b w:val="0"/>
          <w:sz w:val="24"/>
          <w:szCs w:val="24"/>
        </w:rPr>
        <w:t>был проведен круглый стол «Основные открытия и достижения 21 века» посвященный «Году умных технологий и креативных индустрий» с обсуждением новинок и идей научных достижений.</w:t>
      </w:r>
      <w:proofErr w:type="gramEnd"/>
    </w:p>
    <w:p w:rsidR="004C07B3" w:rsidRPr="004C07B3" w:rsidRDefault="004C07B3" w:rsidP="004C07B3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4C07B3">
        <w:rPr>
          <w:rFonts w:ascii="Times New Roman" w:hAnsi="Times New Roman" w:cs="Times New Roman"/>
          <w:sz w:val="24"/>
          <w:szCs w:val="24"/>
        </w:rPr>
        <w:t xml:space="preserve">Управлением экономического и стратегического развития совместно с АНО «Центр развития предпринимательства </w:t>
      </w:r>
      <w:proofErr w:type="spellStart"/>
      <w:r w:rsidRPr="004C07B3">
        <w:rPr>
          <w:rFonts w:ascii="Times New Roman" w:hAnsi="Times New Roman" w:cs="Times New Roman"/>
          <w:sz w:val="24"/>
          <w:szCs w:val="24"/>
        </w:rPr>
        <w:t>Мелекесского</w:t>
      </w:r>
      <w:proofErr w:type="spellEnd"/>
      <w:r w:rsidRPr="004C07B3">
        <w:rPr>
          <w:rFonts w:ascii="Times New Roman" w:hAnsi="Times New Roman" w:cs="Times New Roman"/>
          <w:sz w:val="24"/>
          <w:szCs w:val="24"/>
        </w:rPr>
        <w:t xml:space="preserve"> района» </w:t>
      </w:r>
      <w:r w:rsidR="006E10A8">
        <w:rPr>
          <w:rFonts w:ascii="Times New Roman" w:hAnsi="Times New Roman" w:cs="Times New Roman"/>
          <w:sz w:val="24"/>
          <w:szCs w:val="24"/>
        </w:rPr>
        <w:t>продолжается работа по актуализации</w:t>
      </w:r>
      <w:r w:rsidRPr="004C07B3">
        <w:rPr>
          <w:rFonts w:ascii="Times New Roman" w:hAnsi="Times New Roman" w:cs="Times New Roman"/>
          <w:sz w:val="24"/>
          <w:szCs w:val="24"/>
        </w:rPr>
        <w:t xml:space="preserve"> предприятий района, индивидуальных предпринимателей, входящих в перечень "Сделано в Ульяновской области».  Планируется  в данном каталоге разместить свыше 50 товаропроизводителей района.</w:t>
      </w:r>
    </w:p>
    <w:p w:rsidR="004C07B3" w:rsidRPr="004C07B3" w:rsidRDefault="004C07B3" w:rsidP="004C07B3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4C07B3" w:rsidRPr="004C07B3" w:rsidRDefault="004C07B3" w:rsidP="004C07B3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4C07B3" w:rsidRPr="004C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CA"/>
    <w:rsid w:val="004C07B3"/>
    <w:rsid w:val="006E10A8"/>
    <w:rsid w:val="0079584F"/>
    <w:rsid w:val="00840602"/>
    <w:rsid w:val="009D147E"/>
    <w:rsid w:val="00E157CA"/>
    <w:rsid w:val="00F4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B3"/>
  </w:style>
  <w:style w:type="paragraph" w:styleId="2">
    <w:name w:val="heading 2"/>
    <w:basedOn w:val="a"/>
    <w:link w:val="20"/>
    <w:uiPriority w:val="9"/>
    <w:qFormat/>
    <w:rsid w:val="006E1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7B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07B3"/>
    <w:pPr>
      <w:spacing w:after="0" w:line="240" w:lineRule="auto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6E10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6E10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B3"/>
  </w:style>
  <w:style w:type="paragraph" w:styleId="2">
    <w:name w:val="heading 2"/>
    <w:basedOn w:val="a"/>
    <w:link w:val="20"/>
    <w:uiPriority w:val="9"/>
    <w:qFormat/>
    <w:rsid w:val="006E1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7B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07B3"/>
    <w:pPr>
      <w:spacing w:after="0" w:line="240" w:lineRule="auto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6E10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6E1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uniq1520345997558989007&amp;from=yandex.ru%3Bsearch%2F%3Bweb%3B%3B&amp;text=&amp;etext=1717.Cz3IS5tLFbMb-dQjgMXOZUKqyDifOyOCjFrzp8PM07lIR0Lw_R9zv8oX_R9n7tTRF2R7msWxYkQn01Bx4PunuQ.cbe998ef21b2b5db6f895fc031d3b4d544f65821&amp;uuid=&amp;state=PEtFfuTeVD5kpHnK9lio9T6U0-imFY5IWwl6BSUGTYm9ZV915H4XEUO-TlDL8zu0ViXmd4I-XZ_8Jx6gDfGjz6gyWk80zmDXD_U17yhkKktWqQLgnaBhwQ,,&amp;&amp;cst=AiuY0DBWFJ5Hyx_fyvalFI3UHn21h6MpwBjuPhZPDUrLsWvi-DnSafAB3xyy6cAHzlRQLJ8R7IYIGc0onnprwdpCiPuMPDCMcG36r5hZF3K2zccwq1qBLsJJItLkYHQbGMMV1MlzNJiSnM3V3zr4ov6QtAePXS8PoZncJuyCeYKphAIYiGxarSKevJxGJCU6FdZ_N1FN33o4HasnE0E3kpi3ioOmCJiNBqwrpQZ-OS2WIF6YxfAFZn0sOn8vlSQIQSE5OAsAySagCZ9BLHbUSF1RoQysRLir12EVfNmusXJh1f0vKaZ2qBMcLkG6OOdbr4CSwBvi7ti1VKIvMIqLHlpQL2IIIPMT9nglKtn3W5XWgBvibmWCaQO4LUndKDZHdg5VRe8YBYk2D5SocG193GWZ0p6_rwW6m4Jh1NZCoL9rWdPl_OypwzfujAo-n6OeGt2CjAbBgHlhzAagzY4H7eeNH9V82uQzo9ERwZUK5-w1s8Bt-w7BVT6yAECIAr3XmVpk6zWVGFjKnYVgiF7XjE_eHeUWarK6WYZDxiebhJ4BH6ZZDuOx0cJ8b_EkxvvBPlfcYoUDCqpWh_st4g_u2pEtf0jgs_pVm1zvmZ7kJ8ThnMt7MeJg7tUxQMVS-fATODWw19hwePEA2B_GNYK2XOooZrpuGrL4VAj6Cqh0WGxjULIvjiRS6yqvrDHguvgFjU42QJGyBsKqmiMF46zzYuFcgG2AnJuED468JAgQcWvbgR7pSs1DSENUh1opW2WO2iOp1qc088QQnRygZHptIMIS54tnldJIq0hEidBfFXEToZV1k5gPqbc7RlacWAmUlIuko-7YgxNanGEK19mNgqmGMOgQMejrj7YVQL6O_mx5ObndOfiZaqxtu91vK4VKGfPpgFCLPiHgxZ7I8Wpcfw,,&amp;data=UlNrNmk5WktYejR0eWJFYk1LdmtxdFlhUkE3NVFmUF9sMWpnMWMtcEh4ZE5KYnZLbk1RUk5UTDMtWWpIdEc1OE5Ea1JMVVZIMWgza3VnX3RLaWpCWFhNanlpcFRUVlNm&amp;sign=8a8e23f4b4258916c00d8dbf4d15412a&amp;keyno=0&amp;b64e=2&amp;ref=orjY4mGPRjk5boDnW0uvlrrd71vZw9kpjly_ySFdX80,&amp;l10n=ru&amp;cts=1520409136830&amp;mc=4.08361697539723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2018-03-07T04:49:00Z</dcterms:created>
  <dcterms:modified xsi:type="dcterms:W3CDTF">2018-03-07T09:04:00Z</dcterms:modified>
</cp:coreProperties>
</file>