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both"/>
      </w:pPr>
      <w:r>
        <w:rPr>
          <w:shd w:fill="FFFFFF" w:val="clear"/>
        </w:rPr>
      </w:r>
    </w:p>
    <w:p>
      <w:pPr>
        <w:pStyle w:val="style0"/>
        <w:spacing w:line="100" w:lineRule="atLeast"/>
        <w:jc w:val="both"/>
      </w:pPr>
      <w:r>
        <w:rPr>
          <w:sz w:val="28"/>
          <w:szCs w:val="28"/>
          <w:shd w:fill="FFFFFF" w:val="clear"/>
        </w:rPr>
        <w:t xml:space="preserve">                                                                         </w:t>
      </w:r>
    </w:p>
    <w:p>
      <w:pPr>
        <w:pStyle w:val="style0"/>
        <w:jc w:val="center"/>
      </w:pPr>
      <w:r>
        <w:rPr>
          <w:rFonts w:cs="Times New Roman"/>
          <w:sz w:val="28"/>
          <w:szCs w:val="28"/>
          <w:shd w:fill="FFFFFF" w:val="clear"/>
        </w:rPr>
        <w:t xml:space="preserve">Информация </w:t>
      </w:r>
    </w:p>
    <w:p>
      <w:pPr>
        <w:pStyle w:val="style0"/>
        <w:jc w:val="center"/>
      </w:pPr>
      <w:r>
        <w:rPr>
          <w:rFonts w:cs="Times New Roman"/>
          <w:sz w:val="28"/>
          <w:szCs w:val="28"/>
          <w:shd w:fill="FFFFFF" w:val="clear"/>
        </w:rPr>
        <w:t xml:space="preserve">о реализации муниципальной программы «Повышение качества жизни </w:t>
      </w:r>
    </w:p>
    <w:p>
      <w:pPr>
        <w:pStyle w:val="style0"/>
        <w:jc w:val="center"/>
      </w:pPr>
      <w:r>
        <w:rPr>
          <w:rFonts w:cs="Times New Roman"/>
          <w:sz w:val="28"/>
          <w:szCs w:val="28"/>
          <w:shd w:fill="FFFFFF" w:val="clear"/>
        </w:rPr>
        <w:t xml:space="preserve">детей, семей с детьми и молодых специалистов, проживающих на территории  муниципального образования «Мелекесский район» Ульяновской области </w:t>
      </w:r>
    </w:p>
    <w:p>
      <w:pPr>
        <w:pStyle w:val="style0"/>
        <w:jc w:val="center"/>
      </w:pPr>
      <w:r>
        <w:rPr>
          <w:rFonts w:cs="Times New Roman"/>
          <w:sz w:val="28"/>
          <w:szCs w:val="28"/>
          <w:shd w:fill="FFFFFF" w:val="clear"/>
        </w:rPr>
        <w:t>на 2014-2018 годы»</w:t>
      </w:r>
    </w:p>
    <w:p>
      <w:pPr>
        <w:pStyle w:val="style0"/>
        <w:jc w:val="right"/>
      </w:pPr>
      <w:r>
        <w:rPr>
          <w:rFonts w:cs="Times New Roman"/>
          <w:sz w:val="28"/>
          <w:szCs w:val="28"/>
          <w:shd w:fill="FFFFFF" w:val="clear"/>
        </w:rPr>
        <w:t>за 2016 год</w:t>
      </w:r>
    </w:p>
    <w:tbl>
      <w:tblPr>
        <w:jc w:val="left"/>
        <w:tblInd w:type="dxa" w:w="-1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2111"/>
        <w:gridCol w:w="1427"/>
        <w:gridCol w:w="1281"/>
        <w:gridCol w:w="1110"/>
        <w:gridCol w:w="2133"/>
        <w:gridCol w:w="1606"/>
      </w:tblGrid>
      <w:tr>
        <w:trPr>
          <w:cantSplit w:val="true"/>
        </w:trPr>
        <w:tc>
          <w:tcPr>
            <w:tcW w:type="dxa" w:w="2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Наименование программы / Наименование мероприятия</w:t>
            </w:r>
          </w:p>
        </w:tc>
        <w:tc>
          <w:tcPr>
            <w:tcW w:type="dxa" w:w="14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Предусмот-рено  в бюджете (тыс. руб.) на 2016 год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Освоено средств                 (тыс. руб.)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На 01.09.2016</w:t>
            </w:r>
          </w:p>
        </w:tc>
        <w:tc>
          <w:tcPr>
            <w:tcW w:type="dxa" w:w="1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% освоения</w:t>
            </w:r>
          </w:p>
        </w:tc>
        <w:tc>
          <w:tcPr>
            <w:tcW w:type="dxa" w:w="2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Оценка достигнутых критериев </w:t>
            </w:r>
          </w:p>
        </w:tc>
        <w:tc>
          <w:tcPr>
            <w:tcW w:type="dxa" w:w="16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type="dxa" w:w="21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</w:pP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 xml:space="preserve">Муниципальная программа </w:t>
            </w:r>
            <w:r>
              <w:rPr>
                <w:rFonts w:cs="Times New Roman"/>
                <w:sz w:val="28"/>
                <w:szCs w:val="28"/>
                <w:shd w:fill="FFFFFF" w:val="clear"/>
              </w:rPr>
              <w:t>«Повышение качества жизни детей, семей с детьми и молодых специалистов, проживающих на территории  муниципального образования «Мелекесский район» Ульяновской области на 2014-2018 годы»</w:t>
            </w:r>
          </w:p>
        </w:tc>
        <w:tc>
          <w:tcPr>
            <w:tcW w:type="dxa" w:w="14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498,7</w:t>
            </w:r>
          </w:p>
        </w:tc>
        <w:tc>
          <w:tcPr>
            <w:tcW w:type="dxa" w:w="12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474,1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95,0%</w:t>
            </w:r>
          </w:p>
        </w:tc>
        <w:tc>
          <w:tcPr>
            <w:tcW w:type="dxa" w:w="2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29"/>
              <w:widowControl/>
              <w:ind w:hanging="0" w:left="0" w:right="0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 xml:space="preserve">значение </w:t>
            </w:r>
          </w:p>
          <w:p>
            <w:pPr>
              <w:pStyle w:val="style29"/>
              <w:widowControl/>
              <w:ind w:hanging="0" w:left="0" w:right="0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оценки степени достижения запланированных значений целевых индикаторов составляет 91%</w:t>
            </w:r>
          </w:p>
          <w:p>
            <w:pPr>
              <w:pStyle w:val="style29"/>
              <w:widowControl/>
              <w:ind w:hanging="0" w:left="0" w:right="0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6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реализация Программы признаётся   эффективной </w:t>
            </w:r>
          </w:p>
        </w:tc>
      </w:tr>
    </w:tbl>
    <w:p>
      <w:pPr>
        <w:pStyle w:val="style0"/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29"/>
        <w:widowControl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29"/>
        <w:widowControl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rFonts w:cs="Times New Roman"/>
          <w:b/>
          <w:sz w:val="28"/>
          <w:szCs w:val="28"/>
          <w:shd w:fill="FFFFFF" w:val="clear"/>
        </w:rPr>
        <w:t>Целевые индикаторы Программы</w:t>
      </w:r>
    </w:p>
    <w:p>
      <w:pPr>
        <w:pStyle w:val="style0"/>
      </w:pPr>
      <w:r>
        <w:rPr>
          <w:rFonts w:cs="Times New Roman"/>
          <w:sz w:val="28"/>
          <w:szCs w:val="28"/>
          <w:shd w:fill="FFFFFF" w:val="clear"/>
        </w:rPr>
      </w:r>
    </w:p>
    <w:tbl>
      <w:tblPr>
        <w:jc w:val="left"/>
        <w:tblInd w:type="dxa" w:w="-1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3688"/>
        <w:gridCol w:w="2264"/>
        <w:gridCol w:w="2122"/>
        <w:gridCol w:w="1594"/>
      </w:tblGrid>
      <w:tr>
        <w:trPr>
          <w:trHeight w:hRule="atLeast" w:val="549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</w:pPr>
            <w:r>
              <w:rPr>
                <w:rFonts w:cs="Times New Roman"/>
                <w:spacing w:val="-2"/>
                <w:sz w:val="28"/>
                <w:szCs w:val="28"/>
                <w:shd w:fill="FFFFFF" w:val="clear"/>
              </w:rPr>
              <w:t>Целевые индикаторы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Запланировано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fill="FFFFFF" w:val="clear"/>
              </w:rPr>
              <w:t>на 2016 г.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Выполнено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за  2016 г.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% освоения</w:t>
            </w:r>
          </w:p>
        </w:tc>
      </w:tr>
      <w:tr>
        <w:trPr>
          <w:trHeight w:hRule="atLeast" w:val="303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tabs>
                <w:tab w:leader="none" w:pos="708" w:val="left"/>
                <w:tab w:leader="none" w:pos="993" w:val="left"/>
              </w:tabs>
              <w:jc w:val="both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Охват образовательных учреждений дошкольного образования обучающими, развивающими и  спортивными  программами 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100%;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100%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5%;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5%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Сопровождение семей, входящих в группу риска, по профилактике социального сиротства  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25%;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25%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оказание семьям с детьми, оказавшимся в кризисной ситуации, социальных и реабилитационных услуг в государственных учреждениях системы социальной зашиты населения Ульяновской области 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100%;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100%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tabs>
                <w:tab w:leader="none" w:pos="708" w:val="left"/>
                <w:tab w:leader="none" w:pos="993" w:val="left"/>
              </w:tabs>
              <w:jc w:val="both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 xml:space="preserve">Оказание социальной поддержки беременным женщинам и семьям оказавшихся в трудной жизненной ситуации 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100%.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100%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100%</w:t>
            </w:r>
          </w:p>
        </w:tc>
      </w:tr>
      <w:tr>
        <w:trPr>
          <w:trHeight w:hRule="atLeast" w:val="215"/>
          <w:cantSplit w:val="true"/>
        </w:trPr>
        <w:tc>
          <w:tcPr>
            <w:tcW w:type="dxa" w:w="3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tabs>
                <w:tab w:leader="none" w:pos="708" w:val="left"/>
                <w:tab w:leader="none" w:pos="993" w:val="left"/>
              </w:tabs>
              <w:jc w:val="both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социальная поддержка молодых специалистов врачей</w:t>
            </w:r>
          </w:p>
        </w:tc>
        <w:tc>
          <w:tcPr>
            <w:tcW w:type="dxa" w:w="22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8"/>
                <w:szCs w:val="28"/>
                <w:shd w:fill="FFFFFF" w:val="clear"/>
              </w:rPr>
              <w:t>8 чел</w:t>
            </w:r>
          </w:p>
        </w:tc>
        <w:tc>
          <w:tcPr>
            <w:tcW w:type="dxa" w:w="21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shd w:fill="FFFFFF" w:val="clear"/>
              </w:rPr>
              <w:t>4</w:t>
            </w:r>
          </w:p>
        </w:tc>
        <w:tc>
          <w:tcPr>
            <w:tcW w:type="dxa" w:w="15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32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shd w:fill="FFFFFF" w:val="clear"/>
              </w:rPr>
              <w:t>50</w:t>
            </w:r>
          </w:p>
        </w:tc>
      </w:tr>
    </w:tbl>
    <w:p>
      <w:pPr>
        <w:pStyle w:val="style0"/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/>
          <w:sz w:val="28"/>
          <w:szCs w:val="28"/>
          <w:shd w:fill="FFFFFF" w:val="clear"/>
        </w:rPr>
        <w:tab/>
      </w:r>
      <w:r>
        <w:rPr>
          <w:rFonts w:cs="Times New Roman" w:eastAsia="Times New Roman"/>
          <w:sz w:val="28"/>
          <w:szCs w:val="28"/>
          <w:shd w:fill="FFFFFF" w:val="clear"/>
        </w:rPr>
        <w:t xml:space="preserve">В соответствии с мероприятиями муниципальной программы </w:t>
      </w:r>
      <w:r>
        <w:rPr>
          <w:rFonts w:cs="Times New Roman" w:eastAsia="Times New Roman"/>
          <w:b/>
          <w:sz w:val="28"/>
          <w:szCs w:val="28"/>
          <w:shd w:fill="FFFFFF" w:val="clear"/>
        </w:rPr>
        <w:t xml:space="preserve">«Повышение качества жизни детей, семей с детьми и молодых специалистов, проживающих на территории муниципального образования «Мелекесский район» Ульяновской области на 2014-2018 годы», адресную помощь получили 655 семей с детьми и молодых специалистов на общую сумму </w:t>
      </w:r>
      <w:r>
        <w:rPr>
          <w:rFonts w:cs="Times New Roman"/>
          <w:b/>
          <w:sz w:val="28"/>
          <w:szCs w:val="28"/>
          <w:shd w:fill="FFFFFF" w:val="clear"/>
        </w:rPr>
        <w:t xml:space="preserve">474,1 </w:t>
      </w:r>
      <w:r>
        <w:rPr>
          <w:rFonts w:cs="Times New Roman" w:eastAsia="Times New Roman"/>
          <w:b/>
          <w:sz w:val="28"/>
          <w:szCs w:val="28"/>
          <w:shd w:fill="FFFFFF" w:val="clear"/>
        </w:rPr>
        <w:t>тыс.руб.: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Times New Roman"/>
          <w:b/>
          <w:sz w:val="28"/>
          <w:szCs w:val="28"/>
          <w:shd w:fill="FFFFFF" w:val="clear"/>
        </w:rPr>
        <w:t>-</w:t>
      </w:r>
      <w:r>
        <w:rPr>
          <w:rFonts w:cs="Times New Roman" w:eastAsia="Arial Unicode MS"/>
          <w:sz w:val="28"/>
          <w:szCs w:val="28"/>
          <w:shd w:fill="FFFFFF" w:val="clear"/>
        </w:rPr>
        <w:t xml:space="preserve"> социальная поддержка на питание и на проезд беременным женщинам на адресно-заявительной основе (при беременности от 16 недель до родов, вне зависимости от доходов семьи, единовременно) – 7 чел. на общую сумму 10,5 тыс.руб.;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FFFFFF" w:val="clear"/>
        </w:rPr>
        <w:t>- оказание социальной поддержки семьям, в связи с рождением ребенка (торжественная регистрация с вручением сберегательных книжек) – 6 чел. на 20,0 тыс.руб.;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FFFFFF" w:val="clear"/>
        </w:rPr>
        <w:t>- оказана социальная помощь 23 семьям, оказавшимся в трудной жизненной ситуации на общую сумму 70,0 тыс.руб. (5 семьям погорельцев на общую сумму 18,0 тыс.руб., на ремонт жилья 5 семей на 17,0 тыс.руб., на оплату задолженности коммунальных услуг 8 семей на 23,0 тыс.руб., на лечение 4 семьям на 10,0 тыс.руб., на приобретение одежды – 2,0 тыс.руб.);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FFFFFF" w:val="clear"/>
        </w:rPr>
        <w:t xml:space="preserve">- оплата за найм жилья 4 молодым специалистам - врачам произведена на общую сумму 116,9 тыс.руб. 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FFFFFF" w:val="clear"/>
        </w:rPr>
        <w:t>Кроме того, в рамках подведения итогов областной акции «Роди патриота в День России!», в торжественной обстановке вручены Сертификаты администрации муниципального образования «Мелекесский район» 2 женщинам – родившим 12 июня, с выплатой материальной помощи на общую сумму 10,0 тыс.руб. Также, все участницы акции получили подарки на общую сумму 13,7 тыс.руб.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FFFFFF" w:val="clear"/>
        </w:rPr>
        <w:t>В соответствии с мероприятиями благотворительной акции «Помоги собраться в школу!», адресная помощь вручена 75 школьникам из малообеспеченных семей на общую сумму 150,0 тыс.руб.</w:t>
      </w:r>
    </w:p>
    <w:p>
      <w:pPr>
        <w:pStyle w:val="style0"/>
        <w:spacing w:after="0" w:before="0"/>
        <w:ind w:firstLine="709" w:left="0" w:right="0"/>
        <w:contextualSpacing w:val="false"/>
        <w:jc w:val="both"/>
      </w:pPr>
      <w:r>
        <w:rPr>
          <w:rFonts w:cs="Times New Roman" w:eastAsia="Arial Unicode MS"/>
          <w:sz w:val="28"/>
          <w:szCs w:val="28"/>
          <w:shd w:fill="FFFFFF" w:val="clear"/>
        </w:rPr>
        <w:t xml:space="preserve">В рамках проведения новогодних мероприятий и благотворительной акции </w:t>
      </w:r>
      <w:r>
        <w:rPr>
          <w:rFonts w:cs="Times New Roman" w:eastAsia="Times New Roman"/>
          <w:bCs/>
          <w:sz w:val="28"/>
          <w:szCs w:val="28"/>
          <w:shd w:fill="FFFFFF" w:val="clear"/>
          <w:lang w:eastAsia="ar-SA"/>
        </w:rPr>
        <w:t>«Новогодний подарок детям», сладкие подарки вручены 512 детям на общую сумму 83,0 тыс.руб.</w:t>
      </w:r>
      <w:r>
        <w:rPr>
          <w:rFonts w:cs="Times New Roman" w:eastAsia="Arial Unicode MS"/>
          <w:sz w:val="28"/>
          <w:szCs w:val="28"/>
          <w:shd w:fill="FFFFFF" w:val="clear"/>
        </w:rPr>
        <w:t xml:space="preserve">  </w:t>
      </w:r>
      <w:r>
        <w:rPr>
          <w:rFonts w:cs="Times New Roman" w:eastAsia="Times New Roman"/>
          <w:b/>
          <w:sz w:val="28"/>
          <w:szCs w:val="28"/>
          <w:shd w:fill="FFFFFF" w:val="clear"/>
        </w:rPr>
        <w:t xml:space="preserve">  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"/>
        <w:gridCol w:w="4407"/>
        <w:gridCol w:w="2701"/>
        <w:gridCol w:w="1799"/>
      </w:tblGrid>
      <w:tr>
        <w:trPr>
          <w:trHeight w:hRule="atLeast" w:val="570"/>
          <w:cantSplit w:val="false"/>
        </w:trPr>
        <w:tc>
          <w:tcPr>
            <w:tcW w:type="dxa" w:w="56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 xml:space="preserve">№ </w:t>
            </w: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>п/п</w:t>
            </w:r>
          </w:p>
        </w:tc>
        <w:tc>
          <w:tcPr>
            <w:tcW w:type="dxa" w:w="44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>Наименование мероприятий программы</w:t>
            </w:r>
          </w:p>
        </w:tc>
        <w:tc>
          <w:tcPr>
            <w:tcW w:type="dxa" w:w="270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>Предусмотрено (тыс.руб.)</w:t>
            </w:r>
          </w:p>
        </w:tc>
        <w:tc>
          <w:tcPr>
            <w:tcW w:type="dxa" w:w="17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>Исполнено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>(тыс.руб.)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56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</w:r>
          </w:p>
        </w:tc>
        <w:tc>
          <w:tcPr>
            <w:tcW w:type="dxa" w:w="44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</w:r>
          </w:p>
        </w:tc>
        <w:tc>
          <w:tcPr>
            <w:tcW w:type="dxa" w:w="270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Оказание социальной поддержки на питание и на проезд беременным женщинам на адресно-заявительной основе (при беременности от 16 недель до родов, вне зависимости от доходов семьи)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25" w:lineRule="atLeast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9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 xml:space="preserve">10,5 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2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Оказание социальной поддержки малообеспеченным семьям, в связи с рождением детей — близнецов, двойняшек, тройняшек и т.д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25" w:lineRule="atLeast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0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3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Оказание социальной поддержки малообеспеченным семьям, в связи с рождением ребенка (торжественная регистрация)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25" w:lineRule="atLeast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20,0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20,0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4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  <w:shd w:fill="FFFFFF" w:val="clear"/>
              </w:rPr>
              <w:t>Участие в проведении мероприятий, поднимающих статус семьи и семейных традиций:</w:t>
            </w:r>
          </w:p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-чествование участниц акции «роди патриота в День России»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25" w:lineRule="atLeast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13,7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13,7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5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Новогодние мероприятия для одаренных детей и детей из малообеспеченных семей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83,0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83,0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6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Выплата материальной помощи участнице акции «Роди патриота в День России» в соответствии с Сертификатом Главы администрации МО «Мелекесский район» Ульяновской области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10,0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10,0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7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Оказание адресной помощи детям, оказавшимся в трудной жизненной ситуации в рамках акции «Помоги собраться в школу!», при подготовке к новому учебному году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25" w:lineRule="atLeast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150,0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150,0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8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eastAsia="Arial Unicode MS" w:hAnsi="Times New Roman"/>
                <w:sz w:val="28"/>
                <w:szCs w:val="28"/>
                <w:shd w:fill="FFFFFF" w:val="clear"/>
              </w:rPr>
              <w:t>Социальная помощь семьям:</w:t>
            </w:r>
          </w:p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-оказание адресной помощи малообеспеченным семьям с несовершеннолетними детьми, оказавшимся в трудной жизненной ситуации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25" w:lineRule="atLeast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85,0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70,0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9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Оплата за найм жилья молодым специалистам врачам ежемесячно в размере 2500 рублей  х 8 человек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128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116,9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10</w:t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sz w:val="28"/>
                <w:szCs w:val="28"/>
                <w:shd w:fill="FFFFFF" w:val="clear"/>
              </w:rPr>
              <w:t>Услуги сбербанка РФ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color w:val="000000"/>
                <w:sz w:val="28"/>
                <w:szCs w:val="28"/>
                <w:shd w:fill="FFFFFF" w:val="clear"/>
              </w:rPr>
              <w:t>0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sz w:val="28"/>
                <w:szCs w:val="28"/>
                <w:shd w:fill="FFFFFF" w:val="clear"/>
              </w:rPr>
              <w:t>0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</w:r>
          </w:p>
        </w:tc>
        <w:tc>
          <w:tcPr>
            <w:tcW w:type="dxa" w:w="4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Arial Unicode MS"/>
                <w:b/>
                <w:sz w:val="28"/>
                <w:szCs w:val="28"/>
                <w:shd w:fill="FFFFFF" w:val="clear"/>
              </w:rPr>
              <w:t>ИТОГО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bCs/>
                <w:color w:val="000000"/>
                <w:sz w:val="28"/>
                <w:szCs w:val="28"/>
                <w:shd w:fill="FFFFFF" w:val="clear"/>
              </w:rPr>
              <w:t>498,7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cs="Times New Roman" w:eastAsia="Times New Roman"/>
                <w:b/>
                <w:sz w:val="28"/>
                <w:szCs w:val="28"/>
                <w:shd w:fill="FFFFFF" w:val="clear"/>
              </w:rPr>
              <w:t>474,1</w:t>
            </w:r>
          </w:p>
        </w:tc>
      </w:tr>
    </w:tbl>
    <w:p>
      <w:pPr>
        <w:pStyle w:val="style0"/>
        <w:spacing w:after="0" w:before="0"/>
        <w:contextualSpacing w:val="false"/>
        <w:jc w:val="both"/>
      </w:pPr>
      <w:r>
        <w:rPr>
          <w:rFonts w:cs="Times New Roman" w:eastAsia="Times New Roman"/>
          <w:sz w:val="28"/>
          <w:szCs w:val="28"/>
          <w:shd w:fill="FFFFFF" w:val="clear"/>
        </w:rPr>
        <w:tab/>
      </w:r>
      <w:r>
        <w:rPr>
          <w:rFonts w:cs="Times New Roman" w:eastAsia="Times New Roman"/>
          <w:b/>
          <w:sz w:val="28"/>
          <w:szCs w:val="28"/>
          <w:shd w:fill="FFFFFF" w:val="clear"/>
        </w:rPr>
        <w:t>Как показывает анализ, мероприятия указанной программы с использованием денежных средств муниципально</w:t>
      </w:r>
      <w:r>
        <w:rPr>
          <w:rFonts w:cs="Times New Roman"/>
          <w:b/>
          <w:sz w:val="28"/>
          <w:szCs w:val="28"/>
          <w:shd w:fill="FFFFFF" w:val="clear"/>
        </w:rPr>
        <w:t>го образования реализованы на 95</w:t>
      </w:r>
      <w:r>
        <w:rPr>
          <w:rFonts w:cs="Times New Roman" w:eastAsia="Times New Roman"/>
          <w:b/>
          <w:sz w:val="28"/>
          <w:szCs w:val="28"/>
          <w:shd w:fill="FFFFFF" w:val="clear"/>
        </w:rPr>
        <w:t xml:space="preserve">%, что указывает на работу, проводимую районом со спонсорами.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sz w:val="28"/>
          <w:szCs w:val="28"/>
          <w:shd w:fill="FFFFFF" w:val="clear"/>
        </w:rPr>
        <w:t xml:space="preserve">          </w:t>
      </w:r>
      <w:r>
        <w:rPr>
          <w:rFonts w:cs="Times New Roman" w:eastAsia="Times New Roman"/>
          <w:sz w:val="28"/>
          <w:szCs w:val="28"/>
          <w:shd w:fill="FFFFFF" w:val="clear"/>
        </w:rPr>
        <w:t>Заказчиком программы является администрация МО «Мелекесский район», исполнителями программы: Отдел  культуры, досуга населения, спорта и молодежи администрации муниципального образования «Мелекесский район»;Управление образования администрации муниципального образования «Мелекесский район»;  Комиссия по делам несовершеннолетних и защите их прав;Отдел бухгалтерского учета и отчетности администрации муниципального образования «Мелекесский район»;   Ульяновское областное государственное казенное учреждение социальной защиты населения в г.Димитровграде (по согласованию);Департамент Министерства здравоохранения, семьи и социального благополучия  Ульяновской области по г.Димитровграду и Мелекесскому району (по согласованию);Областное государственное бюджетное учреждение социального обслуживания Центр социального обслуживания «Доверие»  (по согласованию);Областное государственное казенное учреждение Центр занятости населения города Димитровграда                   (по согласованию);ОГКУСО «Центр социально-психологической помощи семье и детям «Семья» по Мелекесскому району (по согласованию);Главы администраций городских и сельских поселений(по согласованию).</w:t>
      </w:r>
      <w:r>
        <w:rPr>
          <w:rFonts w:cs="Times New Roman" w:eastAsia="Times New Roman"/>
          <w:color w:val="FF0000"/>
          <w:sz w:val="28"/>
          <w:szCs w:val="28"/>
          <w:shd w:fill="FFFFFF" w:val="clear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sz w:val="28"/>
          <w:szCs w:val="28"/>
          <w:shd w:fill="FFFFFF" w:val="clear"/>
        </w:rPr>
        <w:t xml:space="preserve">          </w:t>
      </w:r>
      <w:r>
        <w:rPr>
          <w:rFonts w:cs="Times New Roman" w:eastAsia="Times New Roman"/>
          <w:sz w:val="28"/>
          <w:szCs w:val="28"/>
          <w:shd w:fill="FFFFFF" w:val="clear"/>
        </w:rPr>
        <w:t>С учетом утвержденной Стратегии социально-экономического развития  муниципального образования «Мелекесский район»  на период до 2020 года, данной муниципальной программой были сформированы следующие задачи: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 New Roman"/>
          <w:sz w:val="28"/>
          <w:szCs w:val="28"/>
          <w:shd w:fill="FFFFFF" w:val="clear"/>
        </w:rPr>
        <w:t xml:space="preserve"> </w:t>
      </w:r>
      <w:r>
        <w:rPr>
          <w:rFonts w:cs="Times New Roman" w:eastAsia="Times New Roman"/>
          <w:sz w:val="28"/>
          <w:szCs w:val="28"/>
          <w:shd w:fill="FFFFFF" w:val="clear"/>
        </w:rPr>
        <w:t>обеспечение эффективной социальной защиты наиболее уязвимых групп населения ; улучшение качества жизни и здоровья женщин и детей; социальная поддержка многодетных и малоимущих семей, организация полноценного отдыха, оздоровления детей и занятости подростков; предоставление мер социальной поддержки различным слоям населения.</w:t>
      </w:r>
    </w:p>
    <w:p>
      <w:pPr>
        <w:pStyle w:val="style0"/>
        <w:jc w:val="both"/>
      </w:pPr>
      <w:r>
        <w:rPr>
          <w:rFonts w:cs="Times New Roman" w:eastAsia="Times New Roman"/>
          <w:sz w:val="28"/>
          <w:szCs w:val="28"/>
          <w:shd w:fill="FFFFFF" w:val="clear"/>
        </w:rPr>
        <w:t xml:space="preserve">На реализацию мероприятий муниципальной программы в 2016 году было предусмотрено 677,0 тыс.руб., по итогам 9 месяцев 2016 года израсходовано средств на общую сумму 298,2 тыс.руб., освоение составило 44%.  </w:t>
      </w:r>
      <w:r>
        <w:rPr>
          <w:rFonts w:cs="Times New Roman"/>
          <w:sz w:val="28"/>
          <w:szCs w:val="28"/>
          <w:shd w:fill="FFFFFF" w:val="clear"/>
        </w:rPr>
        <w:t xml:space="preserve">В результате не эффективного освоения денежных средств в декабре была проведена    </w:t>
      </w:r>
      <w:r>
        <w:rPr>
          <w:rFonts w:cs="Times New Roman"/>
          <w:b/>
          <w:sz w:val="28"/>
          <w:szCs w:val="28"/>
          <w:shd w:fill="FFFFFF" w:val="clear"/>
        </w:rPr>
        <w:t>корректировка выбранных показателей; внесены  изменения в части приведения ее в соответствие с лимитами бюджетных обязательств   по итогам 2016 года.</w:t>
      </w:r>
      <w:r>
        <w:rPr>
          <w:rFonts w:cs="Times New Roman"/>
          <w:sz w:val="28"/>
          <w:szCs w:val="28"/>
          <w:shd w:fill="FFFFFF" w:val="clear"/>
        </w:rPr>
        <w:t xml:space="preserve"> </w:t>
      </w:r>
      <w:r>
        <w:rPr>
          <w:rFonts w:cs="Times New Roman" w:eastAsia="Times New Roman"/>
          <w:sz w:val="28"/>
          <w:szCs w:val="28"/>
          <w:shd w:fill="FFFFFF" w:val="clear"/>
        </w:rPr>
        <w:t xml:space="preserve">     Оценивая уровень достижения целевых  инд</w:t>
      </w:r>
      <w:r>
        <w:rPr>
          <w:rFonts w:cs="Times New Roman"/>
          <w:sz w:val="28"/>
          <w:szCs w:val="28"/>
          <w:shd w:fill="FFFFFF" w:val="clear"/>
        </w:rPr>
        <w:t>икаторов, по состоянию  на 31.12</w:t>
      </w:r>
      <w:r>
        <w:rPr>
          <w:rFonts w:cs="Times New Roman" w:eastAsia="Times New Roman"/>
          <w:sz w:val="28"/>
          <w:szCs w:val="28"/>
          <w:shd w:fill="FFFFFF" w:val="clear"/>
        </w:rPr>
        <w:t>.2016г средний уровень исполнения в рамках действ</w:t>
      </w:r>
      <w:r>
        <w:rPr>
          <w:rFonts w:cs="Times New Roman"/>
          <w:sz w:val="28"/>
          <w:szCs w:val="28"/>
          <w:shd w:fill="FFFFFF" w:val="clear"/>
        </w:rPr>
        <w:t>ующей программы составляет  95%, оценка выполнения целевых показателей составляет 91%.</w:t>
      </w:r>
      <w:r>
        <w:rPr>
          <w:rFonts w:cs="Times New Roman" w:eastAsia="Times New Roman"/>
          <w:sz w:val="28"/>
          <w:szCs w:val="28"/>
          <w:shd w:fill="FFFFFF" w:val="clear"/>
        </w:rPr>
        <w:t xml:space="preserve">    По итогам </w:t>
      </w:r>
      <w:r>
        <w:rPr>
          <w:rFonts w:cs="Times New Roman"/>
          <w:sz w:val="28"/>
          <w:szCs w:val="28"/>
          <w:shd w:fill="FFFFFF" w:val="clear"/>
        </w:rPr>
        <w:t>2015 года на реализацию муниципальной программы «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 xml:space="preserve">Повышение качества жизни детей и семей с детьми, проживающих на территории Мелекесского района Ульяновской области на </w:t>
      </w:r>
      <w:r>
        <w:rPr>
          <w:rFonts w:cs="Times New Roman"/>
          <w:sz w:val="28"/>
          <w:szCs w:val="28"/>
          <w:shd w:fill="FFFFFF" w:val="clear"/>
        </w:rPr>
        <w:t>2014-2018 годы</w:t>
      </w:r>
      <w:r>
        <w:rPr>
          <w:rFonts w:cs="Times New Roman"/>
          <w:bCs/>
          <w:sz w:val="28"/>
          <w:szCs w:val="28"/>
          <w:shd w:fill="FFFFFF" w:val="clear"/>
        </w:rPr>
        <w:t>»</w:t>
      </w:r>
      <w:r>
        <w:rPr>
          <w:rFonts w:cs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предусмотрено 517,0 тыс. руб., было затрачено 503,8 тыс. руб., что составило 97,4%. С</w:t>
      </w:r>
      <w:r>
        <w:rPr>
          <w:rFonts w:cs="Times New Roman" w:eastAsia="Times New Roman"/>
          <w:b/>
          <w:color w:val="454647"/>
          <w:sz w:val="28"/>
          <w:szCs w:val="28"/>
          <w:shd w:fill="FFFFFF" w:val="clear"/>
        </w:rPr>
        <w:t xml:space="preserve"> учетом новых требований, разработанного проекта «Стратегии социально-экономического развития муниципального образования на период до 2030», на заседании рабочей группы </w:t>
      </w:r>
      <w:r>
        <w:rPr>
          <w:rFonts w:cs="Times New Roman"/>
          <w:sz w:val="28"/>
          <w:szCs w:val="28"/>
          <w:shd w:fill="FFFFFF" w:val="clear"/>
        </w:rPr>
        <w:t>«По подготовке к рассмотрению вопросов и предложений по оценке эффективности муниципальных программ Мелекесского района» принято решение о необходимости изменения объема бюджетных ассигнований на финансовое обеспечение реализации муниципальной программы</w:t>
      </w:r>
      <w:r>
        <w:rPr>
          <w:rFonts w:cs="Times New Roman" w:eastAsia="Times New Roman"/>
          <w:b/>
          <w:color w:val="454647"/>
          <w:sz w:val="28"/>
          <w:szCs w:val="28"/>
          <w:shd w:fill="FFFFFF" w:val="clear"/>
        </w:rPr>
        <w:t xml:space="preserve"> и о её прекращения</w:t>
      </w:r>
      <w:r>
        <w:rPr>
          <w:rFonts w:cs="Times New Roman" w:eastAsia="Times New Roman"/>
          <w:b/>
          <w:sz w:val="28"/>
          <w:szCs w:val="28"/>
          <w:shd w:fill="FFFFFF" w:val="clear"/>
        </w:rPr>
        <w:t xml:space="preserve"> в действующей редакции.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sz w:val="28"/>
          <w:szCs w:val="28"/>
          <w:shd w:fill="FFFFFF" w:val="clear"/>
        </w:rPr>
        <w:t xml:space="preserve">           </w:t>
      </w:r>
      <w:r>
        <w:rPr>
          <w:rFonts w:cs="Times New Roman" w:eastAsia="Times New Roman"/>
          <w:sz w:val="28"/>
          <w:szCs w:val="28"/>
          <w:shd w:fill="FFFFFF" w:val="clear"/>
        </w:rPr>
        <w:t xml:space="preserve">Учитывая актуальность данного направления работы и 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 </w:t>
      </w:r>
      <w:r>
        <w:rPr>
          <w:rFonts w:cs="Times New Roman" w:eastAsia="Times New Roman"/>
          <w:color w:val="454647"/>
          <w:sz w:val="28"/>
          <w:szCs w:val="28"/>
          <w:shd w:fill="FFFFFF" w:val="clear"/>
        </w:rPr>
        <w:t>«Стратегия социально-экономического развития муниципального образования на период до 2030»</w:t>
      </w:r>
      <w:r>
        <w:rPr>
          <w:rFonts w:cs="Times New Roman" w:eastAsia="Times New Roman"/>
          <w:sz w:val="28"/>
          <w:szCs w:val="28"/>
          <w:shd w:fill="FFFFFF" w:val="clear"/>
        </w:rPr>
        <w:t xml:space="preserve"> года, и а так же учитывая одинаковые цели и задачи программ(</w:t>
      </w:r>
      <w:r>
        <w:rPr>
          <w:rFonts w:cs="Times New Roman" w:eastAsia="Times New Roman"/>
          <w:b/>
          <w:sz w:val="28"/>
          <w:szCs w:val="28"/>
          <w:shd w:fill="FFFFFF" w:val="clear"/>
        </w:rPr>
        <w:t>повышение и улучшение качества жизни населения района и оказание социальной поддержки населению</w:t>
      </w:r>
      <w:r>
        <w:rPr>
          <w:rFonts w:cs="Times New Roman" w:eastAsia="Times New Roman"/>
          <w:sz w:val="28"/>
          <w:szCs w:val="28"/>
          <w:shd w:fill="FFFFFF" w:val="clear"/>
        </w:rPr>
        <w:t>)  считаю целесообразным  действующие на территории района  по данному направлению программы «</w:t>
      </w:r>
      <w:r>
        <w:rPr>
          <w:rFonts w:cs="Times New Roman" w:eastAsia="Times New Roman"/>
          <w:b/>
          <w:sz w:val="28"/>
          <w:szCs w:val="28"/>
          <w:shd w:fill="FFFFFF" w:val="clear"/>
        </w:rPr>
        <w:t>Повышение качества жизни детей, семей с детьми и молодых специалистов. проживающих на территории  муниципального образования «Мелекесский район»  Ульяновской области» на 2014-2018годы</w:t>
      </w:r>
      <w:r>
        <w:rPr>
          <w:rFonts w:cs="Times New Roman" w:eastAsia="Times New Roman"/>
          <w:sz w:val="28"/>
          <w:szCs w:val="28"/>
          <w:shd w:fill="FFFFFF" w:val="clear"/>
        </w:rPr>
        <w:t>», муниципальную программу «</w:t>
      </w:r>
      <w:r>
        <w:rPr>
          <w:rFonts w:cs="Times New Roman" w:eastAsia="Times New Roman"/>
          <w:b/>
          <w:sz w:val="28"/>
          <w:szCs w:val="28"/>
          <w:shd w:fill="FFFFFF" w:val="clear"/>
        </w:rPr>
        <w:t>Повышение качества жизни граждан пожилого возраста и инвалидов. проживающих на территории  муниципального образования «Мелекесский район»  Ульяновской области» на 2014-2018годы</w:t>
      </w:r>
      <w:r>
        <w:rPr>
          <w:rFonts w:cs="Times New Roman" w:eastAsia="Times New Roman"/>
          <w:sz w:val="28"/>
          <w:szCs w:val="28"/>
          <w:shd w:fill="FFFFFF" w:val="clear"/>
        </w:rPr>
        <w:t>», муниципальную программу «</w:t>
      </w:r>
      <w:r>
        <w:rPr>
          <w:rFonts w:cs="Times New Roman" w:eastAsia="Times New Roman"/>
          <w:b/>
          <w:sz w:val="28"/>
          <w:szCs w:val="28"/>
          <w:shd w:fill="FFFFFF" w:val="clear"/>
        </w:rPr>
        <w:t>Доступная среда</w:t>
      </w:r>
      <w:r>
        <w:rPr>
          <w:rFonts w:cs="Times New Roman" w:eastAsia="Times New Roman"/>
          <w:sz w:val="28"/>
          <w:szCs w:val="28"/>
          <w:shd w:fill="FFFFFF" w:val="clear"/>
        </w:rPr>
        <w:t xml:space="preserve">  </w:t>
      </w:r>
      <w:r>
        <w:rPr>
          <w:rFonts w:cs="Times New Roman" w:eastAsia="Times New Roman"/>
          <w:b/>
          <w:sz w:val="28"/>
          <w:szCs w:val="28"/>
          <w:shd w:fill="FFFFFF" w:val="clear"/>
        </w:rPr>
        <w:t>муниципального образования «Мелекесский район»  Ульяновской области» на 2014-2018годы</w:t>
      </w:r>
      <w:r>
        <w:rPr>
          <w:rFonts w:cs="Times New Roman" w:eastAsia="Times New Roman"/>
          <w:sz w:val="28"/>
          <w:szCs w:val="28"/>
          <w:shd w:fill="FFFFFF" w:val="clear"/>
        </w:rPr>
        <w:t>» объединить  в рамках новой муниципальной  программы «Забота муниципального образования «Мелекесский район» Ульяновской области на 2017-2021 годы», в которой будут учтены имеющиеся недоработки ранее действующих программ.</w:t>
      </w:r>
    </w:p>
    <w:p>
      <w:pPr>
        <w:pStyle w:val="style29"/>
        <w:widowControl/>
        <w:ind w:firstLine="735" w:left="0" w:right="0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</w:r>
    </w:p>
    <w:p>
      <w:pPr>
        <w:pStyle w:val="style29"/>
        <w:widowControl/>
        <w:ind w:firstLine="735" w:left="0" w:right="0"/>
        <w:jc w:val="both"/>
      </w:pPr>
      <w:r>
        <w:rPr>
          <w:rFonts w:ascii="Times New Roman" w:cs="Times New Roman" w:hAnsi="Times New Roman"/>
          <w:sz w:val="28"/>
          <w:szCs w:val="28"/>
          <w:shd w:fill="FFFFFF" w:val="clear"/>
        </w:rPr>
        <w:t>Заместитель главы администрации                                  С.Д. Катиркина</w:t>
      </w:r>
    </w:p>
    <w:p>
      <w:pPr>
        <w:pStyle w:val="style0"/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</w:pPr>
      <w:r>
        <w:rPr>
          <w:rFonts w:cs="Times New Roman"/>
          <w:sz w:val="28"/>
          <w:szCs w:val="28"/>
          <w:shd w:fill="FFFFFF" w:val="clear"/>
        </w:rPr>
      </w:r>
    </w:p>
    <w:p>
      <w:pPr>
        <w:pStyle w:val="style0"/>
      </w:pPr>
      <w:r>
        <w:rPr>
          <w:shd w:fill="FFFFFF" w:val="clear"/>
        </w:rPr>
      </w:r>
    </w:p>
    <w:sectPr>
      <w:type w:val="nextPage"/>
      <w:pgSz w:h="16838" w:w="11906"/>
      <w:pgMar w:bottom="1134" w:footer="0" w:gutter="0" w:header="0" w:left="1701" w:right="566" w:top="990"/>
      <w:pgNumType w:fmt="decimal"/>
      <w:formProt w:val="false"/>
      <w:textDirection w:val="lrTb"/>
      <w:docGrid w:charSpace="-6350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ConsPlusNormal Знак"/>
    <w:next w:val="style16"/>
    <w:rPr>
      <w:rFonts w:ascii="Arial" w:hAnsi="Arial"/>
      <w:sz w:val="22"/>
      <w:lang w:eastAsia="zh-CN"/>
    </w:rPr>
  </w:style>
  <w:style w:styleId="style17" w:type="character">
    <w:name w:val="List Paragraph Char"/>
    <w:next w:val="style17"/>
    <w:rPr>
      <w:rFonts w:ascii="Calibri" w:hAnsi="Calibri"/>
      <w:sz w:val="20"/>
    </w:rPr>
  </w:style>
  <w:style w:styleId="style18" w:type="character">
    <w:name w:val="Интернет-ссылка"/>
    <w:basedOn w:val="style15"/>
    <w:next w:val="style18"/>
    <w:rPr>
      <w:rFonts w:cs="Times New Roman"/>
      <w:color w:val="0000FF"/>
      <w:u w:val="single"/>
      <w:lang w:bidi="ru-RU" w:eastAsia="ru-RU" w:val="ru-RU"/>
    </w:rPr>
  </w:style>
  <w:style w:styleId="style19" w:type="character">
    <w:name w:val="apple-converted-space"/>
    <w:basedOn w:val="style15"/>
    <w:next w:val="style19"/>
    <w:rPr>
      <w:rFonts w:cs="Times New Roman"/>
    </w:rPr>
  </w:style>
  <w:style w:styleId="style20" w:type="character">
    <w:name w:val="No Spacing Char"/>
    <w:basedOn w:val="style15"/>
    <w:next w:val="style20"/>
    <w:rPr>
      <w:rFonts w:ascii="Calibri" w:cs="Times New Roman" w:hAnsi="Calibri"/>
      <w:sz w:val="22"/>
      <w:szCs w:val="22"/>
      <w:lang w:bidi="ar-SA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6"/>
    <w:pPr>
      <w:suppressLineNumbers/>
      <w:spacing w:after="120" w:before="120"/>
      <w:contextualSpacing w:val="false"/>
    </w:pPr>
    <w:rPr>
      <w:i/>
      <w:iCs/>
    </w:rPr>
  </w:style>
  <w:style w:styleId="style27" w:type="paragraph">
    <w:name w:val="index heading"/>
    <w:basedOn w:val="style0"/>
    <w:next w:val="style27"/>
    <w:pPr>
      <w:suppressLineNumbers/>
    </w:pPr>
    <w:rPr/>
  </w:style>
  <w:style w:styleId="style28" w:type="paragraph">
    <w:name w:val="ConsPlusCell"/>
    <w:next w:val="style28"/>
    <w:pPr>
      <w:widowControl w:val="false"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9" w:type="paragraph">
    <w:name w:val="ConsPlusNormal"/>
    <w:next w:val="style29"/>
    <w:pPr>
      <w:widowControl w:val="false"/>
      <w:tabs>
        <w:tab w:leader="none" w:pos="708" w:val="left"/>
      </w:tabs>
      <w:suppressAutoHyphens w:val="true"/>
      <w:spacing w:after="200" w:before="0" w:line="276" w:lineRule="auto"/>
      <w:ind w:firstLine="720" w:left="0" w:right="0"/>
      <w:contextualSpacing w:val="false"/>
    </w:pPr>
    <w:rPr>
      <w:rFonts w:ascii="Arial" w:cs="Arial" w:eastAsia="Times New Roman" w:hAnsi="Arial"/>
      <w:color w:val="auto"/>
      <w:sz w:val="22"/>
      <w:szCs w:val="22"/>
      <w:lang w:bidi="ar-SA" w:eastAsia="zh-CN" w:val="ru-RU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sz w:val="20"/>
      <w:szCs w:val="20"/>
    </w:rPr>
  </w:style>
  <w:style w:styleId="style31" w:type="paragraph">
    <w:name w:val="No Spacing"/>
    <w:next w:val="style31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32" w:type="paragraph">
    <w:name w:val="ConsPlusNormal1"/>
    <w:next w:val="style32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Arial" w:cs="Tahoma" w:eastAsia="Times New Roman" w:hAnsi="Arial"/>
      <w:color w:val="auto"/>
      <w:sz w:val="20"/>
      <w:szCs w:val="24"/>
      <w:lang w:bidi="hi-IN" w:eastAsia="zh-CN" w:val="ru-RU"/>
    </w:rPr>
  </w:style>
  <w:style w:styleId="style33" w:type="paragraph">
    <w:name w:val="Текст1"/>
    <w:basedOn w:val="style0"/>
    <w:next w:val="style33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DejaVu Sans" w:hAnsi="Courier New"/>
      <w:sz w:val="20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2016-11-30T07:55:00.00Z</dcterms:created>
  <dc:creator>Экономист</dc:creator>
  <cp:lastModifiedBy>user</cp:lastModifiedBy>
  <cp:lastPrinted>2016-12-15T07:19:00.00Z</cp:lastPrinted>
  <dcterms:modified xsi:type="dcterms:W3CDTF">2017-01-30T13:10:00.00Z</dcterms:modified>
  <cp:revision>24</cp:revision>
</cp:coreProperties>
</file>