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1F" w:rsidRDefault="00915D1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15D1F" w:rsidRDefault="00915D1F">
      <w:pPr>
        <w:pStyle w:val="ConsPlusNormal"/>
        <w:jc w:val="both"/>
        <w:outlineLvl w:val="0"/>
      </w:pPr>
    </w:p>
    <w:p w:rsidR="00915D1F" w:rsidRDefault="00915D1F">
      <w:pPr>
        <w:pStyle w:val="ConsPlusTitle"/>
        <w:jc w:val="center"/>
      </w:pPr>
      <w:r>
        <w:t>ПРАВИТЕЛЬСТВО РОССИЙСКОЙ ФЕДЕРАЦИИ</w:t>
      </w:r>
    </w:p>
    <w:p w:rsidR="00915D1F" w:rsidRDefault="00915D1F">
      <w:pPr>
        <w:pStyle w:val="ConsPlusTitle"/>
        <w:jc w:val="center"/>
      </w:pPr>
    </w:p>
    <w:p w:rsidR="00915D1F" w:rsidRDefault="00915D1F">
      <w:pPr>
        <w:pStyle w:val="ConsPlusTitle"/>
        <w:jc w:val="center"/>
      </w:pPr>
      <w:r>
        <w:t>ПОСТАНОВЛЕНИЕ</w:t>
      </w:r>
    </w:p>
    <w:p w:rsidR="00915D1F" w:rsidRDefault="00915D1F">
      <w:pPr>
        <w:pStyle w:val="ConsPlusTitle"/>
        <w:jc w:val="center"/>
      </w:pPr>
      <w:r>
        <w:t>от 12 марта 2022 г. N 350</w:t>
      </w:r>
    </w:p>
    <w:p w:rsidR="00915D1F" w:rsidRDefault="00915D1F">
      <w:pPr>
        <w:pStyle w:val="ConsPlusTitle"/>
        <w:jc w:val="center"/>
      </w:pPr>
    </w:p>
    <w:p w:rsidR="00915D1F" w:rsidRDefault="00915D1F">
      <w:pPr>
        <w:pStyle w:val="ConsPlusTitle"/>
        <w:jc w:val="center"/>
      </w:pPr>
      <w:r>
        <w:t>О ВНЕСЕНИИ ИЗМЕНЕНИЙ</w:t>
      </w:r>
    </w:p>
    <w:p w:rsidR="00915D1F" w:rsidRDefault="00915D1F">
      <w:pPr>
        <w:pStyle w:val="ConsPlusTitle"/>
        <w:jc w:val="center"/>
      </w:pPr>
      <w:r>
        <w:t>В НЕКОТОРЫЕ АКТЫ ПРАВИТЕЛЬСТВА РОССИЙСКОЙ ФЕДЕРАЦИИ</w:t>
      </w:r>
    </w:p>
    <w:p w:rsidR="00915D1F" w:rsidRDefault="00915D1F">
      <w:pPr>
        <w:pStyle w:val="ConsPlusNormal"/>
        <w:ind w:firstLine="540"/>
        <w:jc w:val="both"/>
      </w:pPr>
    </w:p>
    <w:p w:rsidR="00915D1F" w:rsidRDefault="00915D1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15D1F" w:rsidRDefault="00915D1F">
      <w:pPr>
        <w:pStyle w:val="ConsPlusNormal"/>
        <w:spacing w:before="220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абзаце восьмом</w:t>
        </w:r>
      </w:hyperlink>
      <w:r>
        <w:t xml:space="preserve"> постановления Правительства Российской Федерации от 13 января 2014 г. N 19 "Об установлении случаев, в которых при заключении контракта указываются формула цены и максимальное значение цены контракта" (Собрание законодательства Российской Федерации, 2014, N 3, ст. 288; 2021, N 50, ст. 8544; 2022, N 1, ст. 237) слова "поставка, сервисное обслуживание" заменить словами "поставка, включая поставку по договору лизинга, и (или) сервисное обслуживание,".</w:t>
      </w:r>
    </w:p>
    <w:p w:rsidR="00915D1F" w:rsidRDefault="00915D1F">
      <w:pPr>
        <w:pStyle w:val="ConsPlusNormal"/>
        <w:spacing w:before="220"/>
        <w:ind w:firstLine="540"/>
        <w:jc w:val="both"/>
      </w:pPr>
      <w:r>
        <w:t xml:space="preserve">2. В </w:t>
      </w:r>
      <w:hyperlink r:id="rId7" w:history="1">
        <w:r>
          <w:rPr>
            <w:color w:val="0000FF"/>
          </w:rPr>
          <w:t>абзаце первом пункта 2</w:t>
        </w:r>
      </w:hyperlink>
      <w:r>
        <w:t xml:space="preserve"> постановления Правительства Российской Федерации от 29 декабря 2021 г. N 2545 "О внесении изменений в постановление Правительства Российской Федерации от 13 января 2014 г. N 19" (Собрание законодательства Российской Федерации, 2022, N 1, ст. 237) слова "поставка, и (или) сервисное обслуживание, и (или) ремонт локомотивов, пассажирских вагонов локомотивной тяги и мотор-вагонного подвижного состава" заменить словами "поставка, включая поставку по договору лизинга, и (или) сервисное обслуживание, и (или) ремонт железнодорожного подвижного состава (за исключением грузовых вагонов)".</w:t>
      </w:r>
    </w:p>
    <w:p w:rsidR="00915D1F" w:rsidRDefault="00915D1F">
      <w:pPr>
        <w:pStyle w:val="ConsPlusNormal"/>
        <w:ind w:firstLine="540"/>
        <w:jc w:val="both"/>
      </w:pPr>
    </w:p>
    <w:p w:rsidR="00915D1F" w:rsidRDefault="00915D1F">
      <w:pPr>
        <w:pStyle w:val="ConsPlusNormal"/>
        <w:jc w:val="right"/>
      </w:pPr>
      <w:r>
        <w:t>Председатель Правительства</w:t>
      </w:r>
    </w:p>
    <w:p w:rsidR="00915D1F" w:rsidRDefault="00915D1F">
      <w:pPr>
        <w:pStyle w:val="ConsPlusNormal"/>
        <w:jc w:val="right"/>
      </w:pPr>
      <w:r>
        <w:t>Российской Федерации</w:t>
      </w:r>
    </w:p>
    <w:p w:rsidR="00915D1F" w:rsidRDefault="00915D1F">
      <w:pPr>
        <w:pStyle w:val="ConsPlusNormal"/>
        <w:jc w:val="right"/>
      </w:pPr>
      <w:r>
        <w:t>М.МИШУСТИН</w:t>
      </w:r>
    </w:p>
    <w:p w:rsidR="00915D1F" w:rsidRDefault="00915D1F">
      <w:pPr>
        <w:pStyle w:val="ConsPlusNormal"/>
        <w:jc w:val="both"/>
      </w:pPr>
    </w:p>
    <w:p w:rsidR="00915D1F" w:rsidRDefault="00915D1F">
      <w:pPr>
        <w:pStyle w:val="ConsPlusNormal"/>
        <w:jc w:val="both"/>
      </w:pPr>
    </w:p>
    <w:p w:rsidR="00915D1F" w:rsidRDefault="00915D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F2C" w:rsidRDefault="00FF1F2C">
      <w:bookmarkStart w:id="0" w:name="_GoBack"/>
      <w:bookmarkEnd w:id="0"/>
    </w:p>
    <w:sectPr w:rsidR="00FF1F2C" w:rsidSect="00AE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1F"/>
    <w:rsid w:val="00915D1F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5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5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5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5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C8710FDFA7F6320C7F6E6594AF648EEF5C4FC65C2EFE80919791DDD1A205550FAFB5DA51F1E7C62E4E52D29790E56E25F7D30A11DF260E25j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C8710FDFA7F6320C7F6E6594AF648EEF5C4FC85226FE80919791DDD1A205550FAFB5DA51F1E7C72B4E52D29790E56E25F7D30A11DF260E25jEM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2022-03-28T12:35:00Z</dcterms:created>
  <dcterms:modified xsi:type="dcterms:W3CDTF">2022-03-28T12:36:00Z</dcterms:modified>
</cp:coreProperties>
</file>