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AC" w:rsidRPr="00131BAC" w:rsidRDefault="00131BAC" w:rsidP="00131BAC">
      <w:pPr>
        <w:pStyle w:val="a5"/>
        <w:spacing w:after="200" w:line="276" w:lineRule="auto"/>
        <w:jc w:val="both"/>
        <w:rPr>
          <w:rFonts w:ascii="Arial" w:hAnsi="Arial" w:cs="Arial"/>
          <w:sz w:val="24"/>
        </w:rPr>
      </w:pPr>
      <w:bookmarkStart w:id="0" w:name="_GoBack"/>
      <w:r w:rsidRPr="00131BAC">
        <w:rPr>
          <w:rFonts w:ascii="Arial" w:hAnsi="Arial" w:cs="Arial"/>
          <w:sz w:val="24"/>
        </w:rPr>
        <w:t>На предприятиях Ульяновской области продолжается развитие системы социального партнёрства</w:t>
      </w:r>
    </w:p>
    <w:p w:rsidR="00131BAC" w:rsidRPr="00131BAC" w:rsidRDefault="00131BAC" w:rsidP="00131BAC">
      <w:pPr>
        <w:pStyle w:val="a5"/>
        <w:spacing w:after="200" w:line="276" w:lineRule="auto"/>
        <w:jc w:val="both"/>
        <w:rPr>
          <w:rFonts w:ascii="Arial" w:hAnsi="Arial" w:cs="Arial"/>
          <w:sz w:val="24"/>
        </w:rPr>
      </w:pPr>
      <w:r w:rsidRPr="00131BAC">
        <w:rPr>
          <w:rFonts w:ascii="Arial" w:hAnsi="Arial" w:cs="Arial"/>
          <w:sz w:val="24"/>
        </w:rPr>
        <w:t>Дальнейшую работу в этом направлении обсудили на первом заседании Совета трудовых коллективов региона, которое прошло 27 января на площадке конструкторского бюро приборостроения.</w:t>
      </w:r>
    </w:p>
    <w:p w:rsidR="00131BAC" w:rsidRPr="00131BAC" w:rsidRDefault="00131BAC" w:rsidP="00131BAC">
      <w:pPr>
        <w:pStyle w:val="a5"/>
        <w:spacing w:after="200" w:line="276" w:lineRule="auto"/>
        <w:jc w:val="both"/>
        <w:rPr>
          <w:rFonts w:ascii="Arial" w:hAnsi="Arial" w:cs="Arial"/>
          <w:sz w:val="24"/>
        </w:rPr>
      </w:pPr>
      <w:r w:rsidRPr="00131BAC">
        <w:rPr>
          <w:rFonts w:ascii="Arial" w:hAnsi="Arial" w:cs="Arial"/>
          <w:sz w:val="24"/>
        </w:rPr>
        <w:t>Новая структура создана по инициативе Губернатора Сергея Морозова для консолидированного представления интересов трудовых коллективов предприятий.</w:t>
      </w:r>
    </w:p>
    <w:p w:rsidR="00131BAC" w:rsidRPr="00131BAC" w:rsidRDefault="00131BAC" w:rsidP="00131BAC">
      <w:pPr>
        <w:pStyle w:val="a5"/>
        <w:spacing w:after="200" w:line="276" w:lineRule="auto"/>
        <w:jc w:val="both"/>
        <w:rPr>
          <w:rFonts w:ascii="Arial" w:hAnsi="Arial" w:cs="Arial"/>
          <w:sz w:val="24"/>
        </w:rPr>
      </w:pPr>
      <w:r w:rsidRPr="00131BAC">
        <w:rPr>
          <w:rFonts w:ascii="Arial" w:hAnsi="Arial" w:cs="Arial"/>
          <w:sz w:val="24"/>
        </w:rPr>
        <w:t>«Сегодня мы проводим первое заседание нового совещательного органа – Совета трудовых коллективов Ульяновской области. Это знаковое событие в нашей работе по внедрению принципов социальной справедливости и сплочённости, в региональном движении за достойный труд. Создание Совета стало серьёзным шагом в формировании современной системы социального партнёрства, выстраивании эффективного диалога между работниками, собственниками бизнеса и органами власти», - отметил Сергей Морозов. </w:t>
      </w:r>
    </w:p>
    <w:p w:rsidR="00131BAC" w:rsidRPr="00131BAC" w:rsidRDefault="00131BAC" w:rsidP="00131BAC">
      <w:pPr>
        <w:pStyle w:val="a5"/>
        <w:spacing w:after="200" w:line="276" w:lineRule="auto"/>
        <w:jc w:val="both"/>
        <w:rPr>
          <w:rFonts w:ascii="Arial" w:hAnsi="Arial" w:cs="Arial"/>
          <w:sz w:val="24"/>
        </w:rPr>
      </w:pPr>
      <w:r w:rsidRPr="00131BAC">
        <w:rPr>
          <w:rFonts w:ascii="Arial" w:hAnsi="Arial" w:cs="Arial"/>
          <w:sz w:val="24"/>
        </w:rPr>
        <w:t>По информации специалистов Агентства по развитию человеческого потенциала и трудовых ресурсов Ульяновской области, аналогов Совету пока нет ни в одном регионе страны.</w:t>
      </w:r>
    </w:p>
    <w:p w:rsidR="00131BAC" w:rsidRPr="00131BAC" w:rsidRDefault="00131BAC" w:rsidP="00131BAC">
      <w:pPr>
        <w:pStyle w:val="a5"/>
        <w:spacing w:after="200" w:line="276" w:lineRule="auto"/>
        <w:jc w:val="both"/>
        <w:rPr>
          <w:rFonts w:ascii="Arial" w:hAnsi="Arial" w:cs="Arial"/>
          <w:sz w:val="24"/>
        </w:rPr>
      </w:pPr>
      <w:r w:rsidRPr="00131BAC">
        <w:rPr>
          <w:rFonts w:ascii="Arial" w:hAnsi="Arial" w:cs="Arial"/>
          <w:sz w:val="24"/>
        </w:rPr>
        <w:t>«Нам, как органам власти, важно и нужно знать, чем живут трудовые коллективы, какие у них проблемы и радости, чтобы понимать проблематику изнутри. В тех коллективах, где есть профсоюзы, мы уже работаем через трёхсторонние комиссии по регулированию социально-трудовых отношений. Теперь же, с формированием такого органа, как Совет трудовых коллективов, у нас есть возможность объединить сотрудников всех организаций региона и решать возникающие вопросы общими усилиями», - пояснил руководитель Агентства по развитию человеческого потенциала и трудовых ресурсов Ульяновской области Денис Герасимов.</w:t>
      </w:r>
    </w:p>
    <w:p w:rsidR="00131BAC" w:rsidRPr="00131BAC" w:rsidRDefault="00131BAC" w:rsidP="00131BAC">
      <w:pPr>
        <w:pStyle w:val="a5"/>
        <w:spacing w:after="200" w:line="276" w:lineRule="auto"/>
        <w:jc w:val="both"/>
        <w:rPr>
          <w:rFonts w:ascii="Arial" w:hAnsi="Arial" w:cs="Arial"/>
          <w:sz w:val="24"/>
        </w:rPr>
      </w:pPr>
      <w:r w:rsidRPr="00131BAC">
        <w:rPr>
          <w:rFonts w:ascii="Arial" w:hAnsi="Arial" w:cs="Arial"/>
          <w:sz w:val="24"/>
        </w:rPr>
        <w:t>Напомним, в регионе принимается комплекс мер для создания достойных условий труда, формирования на предприятиях корпоративной культуры, повышения открытости бизнеса. В частности, разработан и предложен работодателям Стандарт социальной ответственности, учреждена ежегодная региональная премия «Самый привлекательный работодатель Ульяновской области».</w:t>
      </w:r>
    </w:p>
    <w:p w:rsidR="00131BAC" w:rsidRPr="00131BAC" w:rsidRDefault="00131BAC" w:rsidP="00131BAC">
      <w:pPr>
        <w:pStyle w:val="a5"/>
        <w:spacing w:after="200" w:line="276" w:lineRule="auto"/>
        <w:jc w:val="both"/>
        <w:rPr>
          <w:rFonts w:ascii="Arial" w:hAnsi="Arial" w:cs="Arial"/>
          <w:sz w:val="24"/>
        </w:rPr>
      </w:pPr>
      <w:r w:rsidRPr="00131BAC">
        <w:rPr>
          <w:rFonts w:ascii="Arial" w:hAnsi="Arial" w:cs="Arial"/>
          <w:sz w:val="24"/>
        </w:rPr>
        <w:t xml:space="preserve">«В последнее время жизнь на нашем заводе поменялась в лучшую сторону, большое внимание руководство уделяет социальной составляющей. На нашем предприятии четко выстроена система труда, предусмотрены технологические перерывы, здоровье сотрудников находится под пристальным вниманием медицинского персонала», - поделилась кладовщица АО «Ульяновское конструкторское бюро приборостроения» Юлия </w:t>
      </w:r>
      <w:proofErr w:type="spellStart"/>
      <w:r w:rsidRPr="00131BAC">
        <w:rPr>
          <w:rFonts w:ascii="Arial" w:hAnsi="Arial" w:cs="Arial"/>
          <w:sz w:val="24"/>
        </w:rPr>
        <w:t>Миняева</w:t>
      </w:r>
      <w:proofErr w:type="spellEnd"/>
      <w:r w:rsidRPr="00131BAC">
        <w:rPr>
          <w:rFonts w:ascii="Arial" w:hAnsi="Arial" w:cs="Arial"/>
          <w:sz w:val="24"/>
        </w:rPr>
        <w:t>.</w:t>
      </w:r>
    </w:p>
    <w:bookmarkEnd w:id="0"/>
    <w:p w:rsidR="00D223E2" w:rsidRDefault="00D223E2"/>
    <w:sectPr w:rsidR="00D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F9"/>
    <w:rsid w:val="00131BAC"/>
    <w:rsid w:val="006D2F3E"/>
    <w:rsid w:val="007C12F9"/>
    <w:rsid w:val="00BB78EE"/>
    <w:rsid w:val="00C44B29"/>
    <w:rsid w:val="00D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E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2F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1BA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1BAC"/>
    <w:rPr>
      <w:rFonts w:eastAsia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31BAC"/>
  </w:style>
  <w:style w:type="character" w:customStyle="1" w:styleId="apple-converted-space">
    <w:name w:val="apple-converted-space"/>
    <w:basedOn w:val="a0"/>
    <w:rsid w:val="00131BAC"/>
  </w:style>
  <w:style w:type="character" w:customStyle="1" w:styleId="print">
    <w:name w:val="print"/>
    <w:basedOn w:val="a0"/>
    <w:rsid w:val="00131BAC"/>
  </w:style>
  <w:style w:type="character" w:styleId="a3">
    <w:name w:val="Hyperlink"/>
    <w:basedOn w:val="a0"/>
    <w:uiPriority w:val="99"/>
    <w:semiHidden/>
    <w:unhideWhenUsed/>
    <w:rsid w:val="00131BAC"/>
    <w:rPr>
      <w:color w:val="0000FF"/>
      <w:u w:val="single"/>
    </w:rPr>
  </w:style>
  <w:style w:type="character" w:customStyle="1" w:styleId="plink">
    <w:name w:val="plink"/>
    <w:basedOn w:val="a0"/>
    <w:rsid w:val="00131BAC"/>
  </w:style>
  <w:style w:type="paragraph" w:styleId="a4">
    <w:name w:val="Normal (Web)"/>
    <w:basedOn w:val="a"/>
    <w:uiPriority w:val="99"/>
    <w:semiHidden/>
    <w:unhideWhenUsed/>
    <w:rsid w:val="00131B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5">
    <w:name w:val="No Spacing"/>
    <w:uiPriority w:val="1"/>
    <w:qFormat/>
    <w:rsid w:val="00131BAC"/>
    <w:pPr>
      <w:widowControl w:val="0"/>
      <w:suppressAutoHyphens/>
    </w:pPr>
    <w:rPr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E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2F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1BA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1BAC"/>
    <w:rPr>
      <w:rFonts w:eastAsia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31BAC"/>
  </w:style>
  <w:style w:type="character" w:customStyle="1" w:styleId="apple-converted-space">
    <w:name w:val="apple-converted-space"/>
    <w:basedOn w:val="a0"/>
    <w:rsid w:val="00131BAC"/>
  </w:style>
  <w:style w:type="character" w:customStyle="1" w:styleId="print">
    <w:name w:val="print"/>
    <w:basedOn w:val="a0"/>
    <w:rsid w:val="00131BAC"/>
  </w:style>
  <w:style w:type="character" w:styleId="a3">
    <w:name w:val="Hyperlink"/>
    <w:basedOn w:val="a0"/>
    <w:uiPriority w:val="99"/>
    <w:semiHidden/>
    <w:unhideWhenUsed/>
    <w:rsid w:val="00131BAC"/>
    <w:rPr>
      <w:color w:val="0000FF"/>
      <w:u w:val="single"/>
    </w:rPr>
  </w:style>
  <w:style w:type="character" w:customStyle="1" w:styleId="plink">
    <w:name w:val="plink"/>
    <w:basedOn w:val="a0"/>
    <w:rsid w:val="00131BAC"/>
  </w:style>
  <w:style w:type="paragraph" w:styleId="a4">
    <w:name w:val="Normal (Web)"/>
    <w:basedOn w:val="a"/>
    <w:uiPriority w:val="99"/>
    <w:semiHidden/>
    <w:unhideWhenUsed/>
    <w:rsid w:val="00131B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5">
    <w:name w:val="No Spacing"/>
    <w:uiPriority w:val="1"/>
    <w:qFormat/>
    <w:rsid w:val="00131BAC"/>
    <w:pPr>
      <w:widowControl w:val="0"/>
      <w:suppressAutoHyphens/>
    </w:pPr>
    <w:rPr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Novichkov</dc:creator>
  <cp:keywords/>
  <dc:description/>
  <cp:lastModifiedBy>Novichkov</cp:lastModifiedBy>
  <cp:revision>2</cp:revision>
  <dcterms:created xsi:type="dcterms:W3CDTF">2017-01-30T08:09:00Z</dcterms:created>
  <dcterms:modified xsi:type="dcterms:W3CDTF">2017-01-30T08:09:00Z</dcterms:modified>
</cp:coreProperties>
</file>