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A3D18">
        <w:rPr>
          <w:rFonts w:ascii="Times New Roman" w:hAnsi="Times New Roman" w:cs="Times New Roman"/>
          <w:b/>
          <w:sz w:val="24"/>
          <w:szCs w:val="24"/>
        </w:rPr>
        <w:t>9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C33968" w:rsidTr="003F01B0">
        <w:tc>
          <w:tcPr>
            <w:tcW w:w="675" w:type="dxa"/>
          </w:tcPr>
          <w:p w:rsidR="00C33968" w:rsidRPr="004417E0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33968" w:rsidRPr="000148D6" w:rsidRDefault="000148D6" w:rsidP="009D3A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48D6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О внесении изменений в постановление администрации муниципального образования «Мелекесский район» Ульяновской области от 29.05.2017 №303 «Об утверждении административного регламента по предоставлению муниципальной услуги «Выдача акта обследования помещения на территории муниципального образования «Мелекесский район» Ульяновской области»</w:t>
            </w:r>
          </w:p>
        </w:tc>
        <w:tc>
          <w:tcPr>
            <w:tcW w:w="3550" w:type="dxa"/>
          </w:tcPr>
          <w:p w:rsidR="00A355FD" w:rsidRPr="000148D6" w:rsidRDefault="00A355FD" w:rsidP="00A355FD">
            <w:pPr>
              <w:pStyle w:val="1"/>
              <w:jc w:val="center"/>
            </w:pPr>
            <w:r w:rsidRPr="000148D6">
              <w:t>Комитета по управлению муниципальным имуществом и земельным отношениям</w:t>
            </w:r>
          </w:p>
          <w:p w:rsidR="00C33968" w:rsidRPr="000148D6" w:rsidRDefault="00A355FD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C33968" w:rsidRPr="000148D6" w:rsidRDefault="00A355FD" w:rsidP="0001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968" w:rsidRPr="00014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968" w:rsidRPr="00014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33968" w:rsidRPr="000148D6" w:rsidRDefault="00A355FD" w:rsidP="0001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3968" w:rsidRPr="000148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968" w:rsidRPr="000148D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8D6" w:rsidTr="003F01B0">
        <w:tc>
          <w:tcPr>
            <w:tcW w:w="675" w:type="dxa"/>
          </w:tcPr>
          <w:p w:rsidR="000148D6" w:rsidRPr="004417E0" w:rsidRDefault="000148D6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148D6" w:rsidRPr="000148D6" w:rsidRDefault="000148D6" w:rsidP="009D3A6D">
            <w:pPr>
              <w:pStyle w:val="ConsPlusTitle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0148D6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О внесении изменений в постановление администрации муниципального образования «Мелекесский район» Ульяновской области от 29.05.2012 №592 «Об утверждении административного регламента по выдаче юридическим и физическим лицам выписок из реестра муниципальной собственности»</w:t>
            </w:r>
          </w:p>
        </w:tc>
        <w:tc>
          <w:tcPr>
            <w:tcW w:w="3550" w:type="dxa"/>
          </w:tcPr>
          <w:p w:rsidR="000148D6" w:rsidRPr="000148D6" w:rsidRDefault="000148D6" w:rsidP="000148D6">
            <w:pPr>
              <w:pStyle w:val="1"/>
              <w:jc w:val="center"/>
            </w:pPr>
            <w:r w:rsidRPr="000148D6">
              <w:t>Комитета по управлению муниципальным имуществом и земельным отношениям</w:t>
            </w:r>
          </w:p>
          <w:p w:rsidR="000148D6" w:rsidRPr="000148D6" w:rsidRDefault="000148D6" w:rsidP="000148D6">
            <w:pPr>
              <w:pStyle w:val="1"/>
              <w:jc w:val="center"/>
            </w:pPr>
            <w:r w:rsidRPr="000148D6">
              <w:t xml:space="preserve">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0148D6" w:rsidRPr="000148D6" w:rsidRDefault="000148D6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268" w:type="dxa"/>
          </w:tcPr>
          <w:p w:rsidR="000148D6" w:rsidRPr="000148D6" w:rsidRDefault="000148D6" w:rsidP="00DC2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B6" w:rsidRPr="003F01B0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>отдела планирования,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>размещения муниципального заказа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73C03"/>
    <w:rsid w:val="00296A42"/>
    <w:rsid w:val="002A3D18"/>
    <w:rsid w:val="003E0C27"/>
    <w:rsid w:val="003F01B0"/>
    <w:rsid w:val="004417E0"/>
    <w:rsid w:val="00584B15"/>
    <w:rsid w:val="00704DB9"/>
    <w:rsid w:val="00873B1B"/>
    <w:rsid w:val="0088107D"/>
    <w:rsid w:val="009D3A6D"/>
    <w:rsid w:val="00A3228F"/>
    <w:rsid w:val="00A355FD"/>
    <w:rsid w:val="00A92FD4"/>
    <w:rsid w:val="00BD101F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20</cp:revision>
  <cp:lastPrinted>2017-12-26T05:46:00Z</cp:lastPrinted>
  <dcterms:created xsi:type="dcterms:W3CDTF">2016-11-22T05:52:00Z</dcterms:created>
  <dcterms:modified xsi:type="dcterms:W3CDTF">2019-01-10T09:12:00Z</dcterms:modified>
</cp:coreProperties>
</file>