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4" w:rsidRDefault="00091B04" w:rsidP="00981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091B04" w:rsidRDefault="00091B04" w:rsidP="0098105B">
      <w:pPr>
        <w:jc w:val="center"/>
        <w:rPr>
          <w:rFonts w:ascii="Times New Roman" w:hAnsi="Times New Roman"/>
          <w:sz w:val="28"/>
          <w:szCs w:val="28"/>
        </w:rPr>
      </w:pPr>
    </w:p>
    <w:p w:rsidR="00091B04" w:rsidRDefault="00091B04" w:rsidP="009810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1B04" w:rsidRDefault="004E103D" w:rsidP="0098105B">
      <w:pPr>
        <w:spacing w:after="0"/>
        <w:rPr>
          <w:rFonts w:ascii="Times New Roman" w:hAnsi="Times New Roman"/>
        </w:rPr>
      </w:pPr>
      <w:r w:rsidRPr="005271AF">
        <w:rPr>
          <w:rFonts w:ascii="Times New Roman" w:hAnsi="Times New Roman"/>
          <w:sz w:val="24"/>
          <w:szCs w:val="24"/>
        </w:rPr>
        <w:t>24 октября 2018г.</w:t>
      </w:r>
      <w:r w:rsidR="00091B04">
        <w:rPr>
          <w:rFonts w:ascii="Times New Roman" w:hAnsi="Times New Roman"/>
          <w:sz w:val="28"/>
          <w:szCs w:val="28"/>
        </w:rPr>
        <w:tab/>
      </w:r>
      <w:r w:rsidR="00091B0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091B04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BB2E7F">
        <w:rPr>
          <w:rFonts w:ascii="Times New Roman" w:hAnsi="Times New Roman"/>
          <w:sz w:val="28"/>
          <w:szCs w:val="28"/>
        </w:rPr>
        <w:t xml:space="preserve">        </w:t>
      </w:r>
      <w:r w:rsidR="00091B04">
        <w:rPr>
          <w:rFonts w:ascii="Times New Roman" w:hAnsi="Times New Roman"/>
          <w:sz w:val="28"/>
          <w:szCs w:val="28"/>
        </w:rPr>
        <w:t xml:space="preserve">    </w:t>
      </w:r>
      <w:r w:rsidR="00BB2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91B04">
        <w:rPr>
          <w:rFonts w:ascii="Times New Roman" w:hAnsi="Times New Roman"/>
          <w:sz w:val="28"/>
          <w:szCs w:val="28"/>
        </w:rPr>
        <w:t xml:space="preserve"> </w:t>
      </w:r>
      <w:r w:rsidR="00091B04">
        <w:rPr>
          <w:rFonts w:ascii="Times New Roman" w:hAnsi="Times New Roman"/>
        </w:rPr>
        <w:t xml:space="preserve">№  </w:t>
      </w:r>
      <w:r w:rsidRPr="005271AF">
        <w:rPr>
          <w:rFonts w:ascii="Times New Roman" w:hAnsi="Times New Roman"/>
          <w:sz w:val="24"/>
          <w:szCs w:val="24"/>
        </w:rPr>
        <w:t>1070</w:t>
      </w:r>
      <w:r w:rsidR="00091B04" w:rsidRPr="005271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1B04" w:rsidRPr="004E103D">
        <w:rPr>
          <w:rFonts w:ascii="Times New Roman" w:hAnsi="Times New Roman"/>
        </w:rPr>
        <w:t xml:space="preserve">   </w:t>
      </w:r>
    </w:p>
    <w:p w:rsidR="00091B04" w:rsidRDefault="00091B04" w:rsidP="009810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BB2E7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="00BB2E7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Экз. № _______</w:t>
      </w:r>
      <w:r w:rsidR="00BB2E7F">
        <w:rPr>
          <w:rFonts w:ascii="Times New Roman" w:hAnsi="Times New Roman"/>
        </w:rPr>
        <w:t>_</w:t>
      </w:r>
    </w:p>
    <w:p w:rsidR="00091B04" w:rsidRDefault="00091B04" w:rsidP="0098105B">
      <w:pPr>
        <w:jc w:val="center"/>
        <w:rPr>
          <w:sz w:val="28"/>
          <w:szCs w:val="28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имитровград</w:t>
      </w:r>
    </w:p>
    <w:p w:rsidR="00091B04" w:rsidRDefault="00091B04" w:rsidP="0098105B">
      <w:pPr>
        <w:pStyle w:val="1"/>
        <w:spacing w:line="240" w:lineRule="auto"/>
        <w:ind w:left="0" w:firstLine="0"/>
        <w:rPr>
          <w:color w:val="auto"/>
          <w:sz w:val="28"/>
          <w:szCs w:val="28"/>
        </w:rPr>
      </w:pPr>
    </w:p>
    <w:p w:rsidR="00091B04" w:rsidRDefault="00091B04" w:rsidP="0098105B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 w:rsidRPr="009A3796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 внесении изменений </w:t>
      </w:r>
    </w:p>
    <w:p w:rsidR="00091B04" w:rsidRDefault="00091B04" w:rsidP="0098105B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постановление администрации муниципального образования «Мелекесский район» Ульяновской области от 19.09.2013  </w:t>
      </w:r>
    </w:p>
    <w:p w:rsidR="00091B04" w:rsidRPr="002B56CF" w:rsidRDefault="00091B04" w:rsidP="00962D96">
      <w:pPr>
        <w:pStyle w:val="ConsPlusTitle"/>
        <w:jc w:val="both"/>
        <w:rPr>
          <w:color w:val="000000"/>
          <w:sz w:val="28"/>
          <w:szCs w:val="28"/>
        </w:rPr>
      </w:pPr>
      <w:r w:rsidRPr="00962D96">
        <w:rPr>
          <w:sz w:val="28"/>
          <w:szCs w:val="28"/>
        </w:rPr>
        <w:t>№ 1532 «О</w:t>
      </w:r>
      <w:r>
        <w:rPr>
          <w:sz w:val="28"/>
          <w:szCs w:val="28"/>
        </w:rPr>
        <w:t>б</w:t>
      </w:r>
      <w:r w:rsidRPr="0096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 </w:t>
      </w:r>
    </w:p>
    <w:p w:rsidR="00091B04" w:rsidRDefault="00091B04" w:rsidP="00962D96">
      <w:pPr>
        <w:pStyle w:val="ConsPlusTitle"/>
        <w:jc w:val="both"/>
        <w:rPr>
          <w:sz w:val="28"/>
          <w:szCs w:val="28"/>
        </w:rPr>
      </w:pPr>
    </w:p>
    <w:p w:rsidR="00091B04" w:rsidRPr="00737024" w:rsidRDefault="007A7E05" w:rsidP="007A15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4D3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bookmarkStart w:id="0" w:name="_GoBack"/>
      <w:bookmarkEnd w:id="0"/>
      <w:proofErr w:type="gramStart"/>
      <w:r w:rsidR="00091B04" w:rsidRPr="00737024">
        <w:rPr>
          <w:rFonts w:ascii="Times New Roman" w:hAnsi="Times New Roman"/>
          <w:sz w:val="28"/>
          <w:szCs w:val="28"/>
        </w:rPr>
        <w:t>п</w:t>
      </w:r>
      <w:proofErr w:type="gramEnd"/>
      <w:r w:rsidR="00091B04" w:rsidRPr="0073702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91B04" w:rsidRPr="00737024" w:rsidRDefault="00091B04" w:rsidP="00C65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024">
        <w:rPr>
          <w:rFonts w:ascii="Times New Roman" w:hAnsi="Times New Roman"/>
          <w:sz w:val="28"/>
          <w:szCs w:val="28"/>
        </w:rPr>
        <w:t>1. В</w:t>
      </w:r>
      <w:r w:rsidR="00F05640" w:rsidRPr="00737024">
        <w:rPr>
          <w:rFonts w:ascii="Times New Roman" w:hAnsi="Times New Roman"/>
          <w:sz w:val="28"/>
          <w:szCs w:val="28"/>
        </w:rPr>
        <w:t>нести изменения</w:t>
      </w:r>
      <w:r w:rsidRPr="00737024">
        <w:rPr>
          <w:rFonts w:ascii="Times New Roman" w:hAnsi="Times New Roman"/>
          <w:sz w:val="28"/>
          <w:szCs w:val="28"/>
        </w:rPr>
        <w:t xml:space="preserve"> </w:t>
      </w:r>
      <w:r w:rsidR="00F05640" w:rsidRPr="00737024">
        <w:rPr>
          <w:rFonts w:ascii="Times New Roman" w:hAnsi="Times New Roman"/>
          <w:sz w:val="28"/>
          <w:szCs w:val="28"/>
        </w:rPr>
        <w:t xml:space="preserve">в </w:t>
      </w:r>
      <w:r w:rsidRPr="00737024">
        <w:rPr>
          <w:rFonts w:ascii="Times New Roman" w:hAnsi="Times New Roman"/>
          <w:sz w:val="28"/>
          <w:szCs w:val="28"/>
        </w:rPr>
        <w:t>постановлени</w:t>
      </w:r>
      <w:r w:rsidR="00F05640" w:rsidRPr="00737024">
        <w:rPr>
          <w:rFonts w:ascii="Times New Roman" w:hAnsi="Times New Roman"/>
          <w:sz w:val="28"/>
          <w:szCs w:val="28"/>
        </w:rPr>
        <w:t>е</w:t>
      </w:r>
      <w:r w:rsidRPr="0073702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«Мелекесский район» Ульяновской области от 19.09.2013 № 1532 «Об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 (с изменениями от 25.12.2013 №2106</w:t>
      </w:r>
      <w:r w:rsidR="006943E2">
        <w:rPr>
          <w:rFonts w:ascii="Times New Roman" w:hAnsi="Times New Roman"/>
          <w:sz w:val="28"/>
          <w:szCs w:val="28"/>
        </w:rPr>
        <w:t>, от 17.09.2018 №965</w:t>
      </w:r>
      <w:r w:rsidRPr="00737024">
        <w:rPr>
          <w:rFonts w:ascii="Times New Roman" w:hAnsi="Times New Roman"/>
          <w:sz w:val="28"/>
          <w:szCs w:val="28"/>
        </w:rPr>
        <w:t>)</w:t>
      </w:r>
      <w:r w:rsidR="003D6FAC" w:rsidRPr="00737024">
        <w:rPr>
          <w:rFonts w:ascii="Times New Roman" w:hAnsi="Times New Roman"/>
          <w:sz w:val="28"/>
          <w:szCs w:val="28"/>
        </w:rPr>
        <w:t xml:space="preserve"> (далее – п</w:t>
      </w:r>
      <w:r w:rsidRPr="00737024">
        <w:rPr>
          <w:rFonts w:ascii="Times New Roman" w:hAnsi="Times New Roman"/>
          <w:sz w:val="28"/>
          <w:szCs w:val="28"/>
        </w:rPr>
        <w:t xml:space="preserve">остановление) </w:t>
      </w:r>
      <w:r w:rsidR="00F05640" w:rsidRPr="00737024">
        <w:rPr>
          <w:rFonts w:ascii="Times New Roman" w:hAnsi="Times New Roman"/>
          <w:sz w:val="28"/>
          <w:szCs w:val="28"/>
        </w:rPr>
        <w:t>следующего содержания</w:t>
      </w:r>
      <w:r w:rsidRPr="00737024">
        <w:rPr>
          <w:rFonts w:ascii="Times New Roman" w:hAnsi="Times New Roman"/>
          <w:sz w:val="28"/>
          <w:szCs w:val="28"/>
        </w:rPr>
        <w:t>:</w:t>
      </w:r>
    </w:p>
    <w:p w:rsidR="00C5501D" w:rsidRPr="00737024" w:rsidRDefault="00737024" w:rsidP="00C5501D">
      <w:pPr>
        <w:numPr>
          <w:ilvl w:val="1"/>
          <w:numId w:val="2"/>
        </w:numPr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5640" w:rsidRPr="00737024">
        <w:rPr>
          <w:rFonts w:ascii="Times New Roman" w:hAnsi="Times New Roman"/>
          <w:sz w:val="28"/>
          <w:szCs w:val="28"/>
        </w:rPr>
        <w:t xml:space="preserve"> п</w:t>
      </w:r>
      <w:r w:rsidR="005E75E9" w:rsidRPr="00737024">
        <w:rPr>
          <w:rFonts w:ascii="Times New Roman" w:hAnsi="Times New Roman"/>
          <w:sz w:val="28"/>
          <w:szCs w:val="28"/>
        </w:rPr>
        <w:t>риложении к п</w:t>
      </w:r>
      <w:r w:rsidR="00F05640" w:rsidRPr="00737024">
        <w:rPr>
          <w:rFonts w:ascii="Times New Roman" w:hAnsi="Times New Roman"/>
          <w:sz w:val="28"/>
          <w:szCs w:val="28"/>
        </w:rPr>
        <w:t>остановлению</w:t>
      </w:r>
      <w:r w:rsidR="006D5D72" w:rsidRPr="00737024">
        <w:rPr>
          <w:rFonts w:ascii="Times New Roman" w:hAnsi="Times New Roman"/>
          <w:sz w:val="28"/>
          <w:szCs w:val="28"/>
        </w:rPr>
        <w:t>:</w:t>
      </w:r>
    </w:p>
    <w:p w:rsidR="00096BE3" w:rsidRDefault="003D6FAC" w:rsidP="006943E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5E75E9">
        <w:rPr>
          <w:rFonts w:ascii="Times New Roman" w:hAnsi="Times New Roman"/>
          <w:sz w:val="28"/>
          <w:szCs w:val="28"/>
        </w:rPr>
        <w:t xml:space="preserve"> </w:t>
      </w:r>
      <w:r w:rsidR="005E75E9">
        <w:rPr>
          <w:rFonts w:ascii="Times New Roman" w:hAnsi="Times New Roman"/>
          <w:color w:val="000000"/>
          <w:sz w:val="28"/>
          <w:szCs w:val="28"/>
        </w:rPr>
        <w:t>П</w:t>
      </w:r>
      <w:r w:rsidR="00096BE3">
        <w:rPr>
          <w:rFonts w:ascii="Times New Roman" w:hAnsi="Times New Roman"/>
          <w:color w:val="000000"/>
          <w:sz w:val="28"/>
          <w:szCs w:val="28"/>
        </w:rPr>
        <w:t>ункт 4.</w:t>
      </w:r>
      <w:r w:rsidR="006943E2">
        <w:rPr>
          <w:rFonts w:ascii="Times New Roman" w:hAnsi="Times New Roman"/>
          <w:color w:val="000000"/>
          <w:sz w:val="28"/>
          <w:szCs w:val="28"/>
        </w:rPr>
        <w:t>5</w:t>
      </w:r>
      <w:r w:rsidR="00893DE8">
        <w:rPr>
          <w:rFonts w:ascii="Times New Roman" w:hAnsi="Times New Roman"/>
          <w:color w:val="000000"/>
          <w:sz w:val="28"/>
          <w:szCs w:val="28"/>
        </w:rPr>
        <w:t>.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D72">
        <w:rPr>
          <w:rFonts w:ascii="Times New Roman" w:hAnsi="Times New Roman"/>
          <w:color w:val="000000"/>
          <w:sz w:val="28"/>
          <w:szCs w:val="28"/>
        </w:rPr>
        <w:t xml:space="preserve">раздела 4 «Управление, контроль и оценка эффективности реализации муниципальной программы» </w:t>
      </w:r>
      <w:r w:rsidR="00096BE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943E2" w:rsidRDefault="00096BE3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</w:t>
      </w:r>
      <w:r w:rsidR="006943E2">
        <w:rPr>
          <w:rFonts w:ascii="Times New Roman" w:hAnsi="Times New Roman"/>
          <w:color w:val="000000"/>
          <w:sz w:val="28"/>
          <w:szCs w:val="28"/>
        </w:rPr>
        <w:t>5</w:t>
      </w:r>
      <w:r w:rsidR="00893DE8">
        <w:rPr>
          <w:rFonts w:ascii="Times New Roman" w:hAnsi="Times New Roman"/>
          <w:color w:val="000000"/>
          <w:sz w:val="28"/>
          <w:szCs w:val="28"/>
        </w:rPr>
        <w:t>.</w:t>
      </w:r>
      <w:r w:rsidR="006943E2">
        <w:rPr>
          <w:rFonts w:ascii="Times New Roman" w:hAnsi="Times New Roman"/>
          <w:color w:val="000000"/>
          <w:sz w:val="28"/>
          <w:szCs w:val="28"/>
        </w:rPr>
        <w:t xml:space="preserve"> По результатам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3E2">
        <w:rPr>
          <w:rFonts w:ascii="Times New Roman" w:hAnsi="Times New Roman"/>
          <w:color w:val="000000"/>
          <w:sz w:val="28"/>
          <w:szCs w:val="28"/>
        </w:rPr>
        <w:t>оценки эффективности реализации муниципальной программы принимается одно из следующих решений</w:t>
      </w:r>
      <w:r w:rsidR="0013680C">
        <w:rPr>
          <w:rFonts w:ascii="Times New Roman" w:hAnsi="Times New Roman"/>
          <w:color w:val="000000"/>
          <w:sz w:val="28"/>
          <w:szCs w:val="28"/>
        </w:rPr>
        <w:t>.</w:t>
      </w:r>
    </w:p>
    <w:p w:rsidR="006943E2" w:rsidRDefault="006943E2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4.5.1 о внесении изменений в муниципальную программу в случаях:</w:t>
      </w:r>
    </w:p>
    <w:p w:rsidR="006943E2" w:rsidRDefault="006943E2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сокращения объема бюджетных ассигнований на реализацию муниципальной программы за счет средств бюджета  муниципального образования «Мелекесский район» на очередной финансовый год и на плановый период менее чем на 50%;</w:t>
      </w:r>
    </w:p>
    <w:p w:rsidR="006943E2" w:rsidRDefault="006943E2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неэффективности реализации муниципальной программы и достижение не менее 40% совокупной оценки по объемам финансирования и достижению целевых индикаторов;</w:t>
      </w:r>
    </w:p>
    <w:p w:rsidR="00495E57" w:rsidRDefault="00495E57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действующего законодательства, влекущее за собой невозможность дальнейшей реализации муниципальной программы.</w:t>
      </w:r>
    </w:p>
    <w:p w:rsidR="00495E57" w:rsidRDefault="00495E57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4.5.2 о досрочном прекращении реализации отдельных мероприятий программы или муниципальной программы в целом, начиная с очередного финансового года в случаях:</w:t>
      </w:r>
    </w:p>
    <w:p w:rsidR="00495E57" w:rsidRDefault="00495E57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сокращения объема бюджетных ассигнований на реализацию муниципальной программы за счет средств бюджета муниципального образования «Мелекесский район» на очередной финансовый год и на плановый период более 50%:</w:t>
      </w:r>
    </w:p>
    <w:p w:rsidR="00495E57" w:rsidRDefault="00495E57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неэффективности реализации муниципальной программы и достижение менее 40% совокупной оценки по объемам финансирования и достижению целевых индикаторов;</w:t>
      </w:r>
    </w:p>
    <w:p w:rsidR="00495E57" w:rsidRDefault="00495E57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действующего законодательства в части перераспределения полномочий органов местного самоуправления;</w:t>
      </w:r>
    </w:p>
    <w:p w:rsidR="00495E57" w:rsidRDefault="00495E57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целей муниципальной программы до наступления срока окончания действия муниципальной программы;</w:t>
      </w:r>
    </w:p>
    <w:p w:rsidR="00495E57" w:rsidRDefault="00495E57" w:rsidP="00096BE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изменения подходов к осуществлению системы мер, направленных на реализацию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государственной политики на местном уровне»</w:t>
      </w:r>
      <w:r w:rsidR="00893DE8">
        <w:rPr>
          <w:rFonts w:ascii="Times New Roman" w:hAnsi="Times New Roman"/>
          <w:color w:val="000000"/>
          <w:sz w:val="28"/>
          <w:szCs w:val="28"/>
        </w:rPr>
        <w:t>.</w:t>
      </w:r>
    </w:p>
    <w:p w:rsidR="00495E57" w:rsidRDefault="00495E57" w:rsidP="00495E57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/>
          <w:color w:val="000000"/>
          <w:sz w:val="28"/>
          <w:szCs w:val="28"/>
        </w:rPr>
        <w:t>Пункт 4.6</w:t>
      </w:r>
      <w:r w:rsidR="00893DE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 4 «Управление, контроль и оценка эффективности реализации муниципальной программы» изложить в следующей редакции:</w:t>
      </w:r>
    </w:p>
    <w:p w:rsidR="00893DE8" w:rsidRDefault="00893DE8" w:rsidP="00495E57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«4.6. Разработчик муниципальной программы в случае изменения объемов финансирования, либо иных параметров муниципальной программы, в соответствии с пунктом 4.5. Порядка, вносит изменения в состав целевых индикаторов и в иные составляющие программы на основании решения (постановления Главы администрации муниципального образования «Мелекесский район»).</w:t>
      </w:r>
    </w:p>
    <w:p w:rsidR="00893DE8" w:rsidRDefault="00893DE8" w:rsidP="00495E57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Решения об изменении объема бюджетных ассигнований за счет средств бюджета муниципального образование на финансовое обеспечение реализации муниципальной программы и о досрочном прекращении реализации муниципальной программы принимаются не позднее, чем за 30 дней до внесения проекта бюджета муниципального образования «Мелекесский район» на очередной финансовый год и на плановый период в Совет депутатов муниципального образования «Мелекесский район».</w:t>
      </w:r>
      <w:proofErr w:type="gramEnd"/>
    </w:p>
    <w:p w:rsidR="00091B04" w:rsidRDefault="00091B04" w:rsidP="003D3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91B04" w:rsidRDefault="00091B04" w:rsidP="00C65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1B04" w:rsidRDefault="00091B04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1B04" w:rsidRDefault="00091B04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1B04" w:rsidRDefault="00091B04" w:rsidP="0098105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Сандрюков</w:t>
      </w:r>
      <w:proofErr w:type="spellEnd"/>
    </w:p>
    <w:sectPr w:rsidR="00091B04" w:rsidSect="003D38DB">
      <w:pgSz w:w="11906" w:h="16838"/>
      <w:pgMar w:top="993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5B"/>
    <w:rsid w:val="0001204E"/>
    <w:rsid w:val="00075A1F"/>
    <w:rsid w:val="00075F4E"/>
    <w:rsid w:val="00091A99"/>
    <w:rsid w:val="00091B04"/>
    <w:rsid w:val="00096BE3"/>
    <w:rsid w:val="000E22A3"/>
    <w:rsid w:val="001249A1"/>
    <w:rsid w:val="0013680C"/>
    <w:rsid w:val="001434E2"/>
    <w:rsid w:val="00150B92"/>
    <w:rsid w:val="0016639D"/>
    <w:rsid w:val="001A3221"/>
    <w:rsid w:val="001A76EC"/>
    <w:rsid w:val="001C2BF9"/>
    <w:rsid w:val="001D122A"/>
    <w:rsid w:val="001D6795"/>
    <w:rsid w:val="002114DC"/>
    <w:rsid w:val="002242B3"/>
    <w:rsid w:val="00293E01"/>
    <w:rsid w:val="002B56CF"/>
    <w:rsid w:val="002F04AD"/>
    <w:rsid w:val="00304692"/>
    <w:rsid w:val="0032205E"/>
    <w:rsid w:val="00332F36"/>
    <w:rsid w:val="00367F55"/>
    <w:rsid w:val="00375AF1"/>
    <w:rsid w:val="003B3A26"/>
    <w:rsid w:val="003D38DB"/>
    <w:rsid w:val="003D6FAC"/>
    <w:rsid w:val="00440142"/>
    <w:rsid w:val="0048058A"/>
    <w:rsid w:val="00495E57"/>
    <w:rsid w:val="004A4F44"/>
    <w:rsid w:val="004B5446"/>
    <w:rsid w:val="004E103D"/>
    <w:rsid w:val="004E3A02"/>
    <w:rsid w:val="004F7D7C"/>
    <w:rsid w:val="005271AF"/>
    <w:rsid w:val="00544D37"/>
    <w:rsid w:val="00545AD5"/>
    <w:rsid w:val="0056508F"/>
    <w:rsid w:val="0057357F"/>
    <w:rsid w:val="00577475"/>
    <w:rsid w:val="00592CCB"/>
    <w:rsid w:val="005D2746"/>
    <w:rsid w:val="005D2B57"/>
    <w:rsid w:val="005E75E9"/>
    <w:rsid w:val="005F16CD"/>
    <w:rsid w:val="005F2E09"/>
    <w:rsid w:val="006177F7"/>
    <w:rsid w:val="00662A6B"/>
    <w:rsid w:val="006861F2"/>
    <w:rsid w:val="006943E2"/>
    <w:rsid w:val="006D5D72"/>
    <w:rsid w:val="006E3155"/>
    <w:rsid w:val="006F1BFF"/>
    <w:rsid w:val="00715917"/>
    <w:rsid w:val="007312B2"/>
    <w:rsid w:val="00737024"/>
    <w:rsid w:val="00745BF6"/>
    <w:rsid w:val="007507F2"/>
    <w:rsid w:val="0076664E"/>
    <w:rsid w:val="007A15E8"/>
    <w:rsid w:val="007A7E05"/>
    <w:rsid w:val="007E6FEE"/>
    <w:rsid w:val="0081597A"/>
    <w:rsid w:val="008202DF"/>
    <w:rsid w:val="008225E5"/>
    <w:rsid w:val="008567B2"/>
    <w:rsid w:val="00865649"/>
    <w:rsid w:val="00872D66"/>
    <w:rsid w:val="00891738"/>
    <w:rsid w:val="00893DE8"/>
    <w:rsid w:val="008D7018"/>
    <w:rsid w:val="00926293"/>
    <w:rsid w:val="00960987"/>
    <w:rsid w:val="00962D96"/>
    <w:rsid w:val="0098105B"/>
    <w:rsid w:val="00996EFE"/>
    <w:rsid w:val="009A1983"/>
    <w:rsid w:val="009A3796"/>
    <w:rsid w:val="009B3913"/>
    <w:rsid w:val="009B46A5"/>
    <w:rsid w:val="009C25D2"/>
    <w:rsid w:val="009E0EC9"/>
    <w:rsid w:val="00A220DA"/>
    <w:rsid w:val="00A26444"/>
    <w:rsid w:val="00A3637E"/>
    <w:rsid w:val="00A67196"/>
    <w:rsid w:val="00AA7FF2"/>
    <w:rsid w:val="00AB0DE7"/>
    <w:rsid w:val="00AC0F83"/>
    <w:rsid w:val="00AD0094"/>
    <w:rsid w:val="00AD39F5"/>
    <w:rsid w:val="00AD7F74"/>
    <w:rsid w:val="00AE3F01"/>
    <w:rsid w:val="00B25364"/>
    <w:rsid w:val="00B26177"/>
    <w:rsid w:val="00B32623"/>
    <w:rsid w:val="00B43D73"/>
    <w:rsid w:val="00B47A61"/>
    <w:rsid w:val="00B6231D"/>
    <w:rsid w:val="00BA04FE"/>
    <w:rsid w:val="00BA538D"/>
    <w:rsid w:val="00BB2E7F"/>
    <w:rsid w:val="00BB3FF5"/>
    <w:rsid w:val="00C1291F"/>
    <w:rsid w:val="00C54979"/>
    <w:rsid w:val="00C5501D"/>
    <w:rsid w:val="00C6532F"/>
    <w:rsid w:val="00C6665E"/>
    <w:rsid w:val="00C71DDA"/>
    <w:rsid w:val="00C9164E"/>
    <w:rsid w:val="00CB1637"/>
    <w:rsid w:val="00CB6E9F"/>
    <w:rsid w:val="00D20DE6"/>
    <w:rsid w:val="00D31044"/>
    <w:rsid w:val="00D467A5"/>
    <w:rsid w:val="00D64039"/>
    <w:rsid w:val="00D70AF9"/>
    <w:rsid w:val="00D950FD"/>
    <w:rsid w:val="00DF0B51"/>
    <w:rsid w:val="00E06B48"/>
    <w:rsid w:val="00E139DC"/>
    <w:rsid w:val="00E34ED5"/>
    <w:rsid w:val="00E50957"/>
    <w:rsid w:val="00E56F87"/>
    <w:rsid w:val="00E70B96"/>
    <w:rsid w:val="00E81B73"/>
    <w:rsid w:val="00E856C1"/>
    <w:rsid w:val="00EA7EE7"/>
    <w:rsid w:val="00EB2703"/>
    <w:rsid w:val="00EC6148"/>
    <w:rsid w:val="00ED0ECD"/>
    <w:rsid w:val="00ED61A1"/>
    <w:rsid w:val="00F05640"/>
    <w:rsid w:val="00F47B75"/>
    <w:rsid w:val="00F65A08"/>
    <w:rsid w:val="00F702D4"/>
    <w:rsid w:val="00F9343B"/>
    <w:rsid w:val="00FA23C5"/>
    <w:rsid w:val="00FE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rsid w:val="0098105B"/>
    <w:pPr>
      <w:suppressAutoHyphens/>
      <w:autoSpaceDE w:val="0"/>
    </w:pPr>
    <w:rPr>
      <w:rFonts w:ascii="Arial" w:hAnsi="Arial" w:cs="Arial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B5FA-DC1B-4F88-8553-D11CC8BF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77</cp:revision>
  <cp:lastPrinted>2018-10-31T12:17:00Z</cp:lastPrinted>
  <dcterms:created xsi:type="dcterms:W3CDTF">2018-05-15T10:11:00Z</dcterms:created>
  <dcterms:modified xsi:type="dcterms:W3CDTF">2018-11-08T07:19:00Z</dcterms:modified>
</cp:coreProperties>
</file>