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0B" w:rsidRPr="00C2750B" w:rsidRDefault="008D15E8" w:rsidP="00C2750B">
      <w:pPr>
        <w:pStyle w:val="a3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C2750B" w:rsidRPr="003C72D0" w:rsidRDefault="00C2750B" w:rsidP="003C72D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C2750B">
        <w:rPr>
          <w:bCs/>
          <w:color w:val="000000"/>
          <w:sz w:val="27"/>
          <w:szCs w:val="27"/>
        </w:rPr>
        <w:t>к проекту решения Совета депутатов муниципального образования «Мелекесский район» Ульяновской области «</w:t>
      </w:r>
      <w:r w:rsidR="003C72D0">
        <w:rPr>
          <w:rFonts w:ascii="PT Astra Serif" w:hAnsi="PT Astra Serif"/>
          <w:sz w:val="28"/>
          <w:szCs w:val="28"/>
        </w:rPr>
        <w:t>Об утверждении 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«Мелекесский район» Ульяновской области, аппарате избирательной комиссии муниципального образования «Мелекесский район» Ульяновской области, а также приостановления, прекращения и восстановления выплаты пенсии за выслугу лет</w:t>
      </w:r>
      <w:r w:rsidR="004925BB">
        <w:rPr>
          <w:bCs/>
          <w:color w:val="000000"/>
          <w:sz w:val="27"/>
          <w:szCs w:val="27"/>
        </w:rPr>
        <w:t>»</w:t>
      </w:r>
      <w:proofErr w:type="gramEnd"/>
    </w:p>
    <w:p w:rsidR="00C2750B" w:rsidRDefault="00C2750B" w:rsidP="00C2750B">
      <w:pPr>
        <w:pStyle w:val="a3"/>
        <w:spacing w:before="0" w:beforeAutospacing="0" w:after="0" w:afterAutospacing="0"/>
        <w:ind w:firstLine="703"/>
        <w:jc w:val="both"/>
        <w:rPr>
          <w:color w:val="000000"/>
          <w:sz w:val="27"/>
          <w:szCs w:val="27"/>
        </w:rPr>
      </w:pPr>
    </w:p>
    <w:p w:rsidR="00BF2DF2" w:rsidRDefault="00BF2DF2" w:rsidP="00C2750B">
      <w:pPr>
        <w:pStyle w:val="a3"/>
        <w:spacing w:before="0" w:beforeAutospacing="0" w:after="0" w:afterAutospacing="0"/>
        <w:ind w:firstLine="703"/>
        <w:jc w:val="both"/>
        <w:rPr>
          <w:color w:val="000000"/>
          <w:sz w:val="27"/>
          <w:szCs w:val="27"/>
        </w:rPr>
      </w:pPr>
    </w:p>
    <w:p w:rsidR="008D15E8" w:rsidRDefault="008D15E8" w:rsidP="003C72D0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Законом Ульяновской области от 27.06.2019 №55-ЗО внесены изменения в статью 7 Закона Ульяновской области от 09.11.2010 «О пенсионном обеспечении государственных гражданских служащих Ульяновской области», а именно уточняется процедура приостановления, прекращения и восстановления выплаты пенсии за выслугу лет.</w:t>
      </w:r>
    </w:p>
    <w:p w:rsidR="008D15E8" w:rsidRDefault="003C72D0" w:rsidP="003C72D0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Проект </w:t>
      </w:r>
      <w:r w:rsidR="008D15E8" w:rsidRPr="008D15E8">
        <w:rPr>
          <w:rFonts w:ascii="PT Astra Serif" w:hAnsi="PT Astra Serif"/>
          <w:b w:val="0"/>
          <w:sz w:val="28"/>
          <w:szCs w:val="28"/>
        </w:rPr>
        <w:t>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«Мелекесский район» Ульяновской области, аппарате избирательной комиссии муниципального образования «Мелекесский район» Ульяновской области, а также приостановления, прекращения и восстановления выплаты пенсии за выслугу лет</w:t>
      </w:r>
      <w:r w:rsidR="008D15E8">
        <w:rPr>
          <w:rFonts w:ascii="PT Astra Serif" w:hAnsi="PT Astra Serif"/>
          <w:b w:val="0"/>
          <w:sz w:val="28"/>
          <w:szCs w:val="28"/>
        </w:rPr>
        <w:t xml:space="preserve"> учитывает изменения действующего законодательства.</w:t>
      </w:r>
    </w:p>
    <w:p w:rsidR="00971C3F" w:rsidRPr="00971C3F" w:rsidRDefault="00971C3F" w:rsidP="00971C3F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71C3F">
        <w:rPr>
          <w:rFonts w:ascii="PT Astra Serif" w:hAnsi="PT Astra Serif" w:cs="Times New Roman"/>
          <w:sz w:val="28"/>
          <w:szCs w:val="28"/>
        </w:rPr>
        <w:t>Данная выплата является дополнительной гарантией помимо назначаемой на общих основаниях государственной пенсии и устанавливается из реальных возможностей бюджета муниципалитета.</w:t>
      </w:r>
    </w:p>
    <w:p w:rsidR="00971C3F" w:rsidRPr="00971C3F" w:rsidRDefault="00971C3F" w:rsidP="00971C3F">
      <w:pPr>
        <w:autoSpaceDE w:val="0"/>
        <w:spacing w:after="0" w:line="240" w:lineRule="auto"/>
        <w:ind w:firstLine="17"/>
        <w:jc w:val="both"/>
        <w:rPr>
          <w:rFonts w:ascii="PT Astra Serif" w:hAnsi="PT Astra Serif" w:cs="Times New Roman"/>
          <w:sz w:val="28"/>
          <w:szCs w:val="28"/>
        </w:rPr>
      </w:pPr>
      <w:r w:rsidRPr="00971C3F">
        <w:rPr>
          <w:rFonts w:ascii="PT Astra Serif" w:hAnsi="PT Astra Serif" w:cs="Times New Roman"/>
          <w:sz w:val="28"/>
          <w:szCs w:val="28"/>
        </w:rPr>
        <w:tab/>
      </w:r>
    </w:p>
    <w:p w:rsidR="00971C3F" w:rsidRDefault="00971C3F" w:rsidP="003C72D0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C72D0" w:rsidRPr="00C2750B" w:rsidRDefault="00971C3F" w:rsidP="00317F2B">
      <w:pPr>
        <w:pStyle w:val="a3"/>
        <w:spacing w:before="0" w:beforeAutospacing="0" w:after="0" w:afterAutospacing="0"/>
        <w:ind w:firstLine="703"/>
        <w:jc w:val="both"/>
      </w:pPr>
      <w:r>
        <w:t xml:space="preserve">  </w:t>
      </w:r>
    </w:p>
    <w:p w:rsidR="00C2750B" w:rsidRPr="00C2750B" w:rsidRDefault="00C2750B" w:rsidP="00C2750B">
      <w:pPr>
        <w:pStyle w:val="a3"/>
        <w:spacing w:before="0" w:beforeAutospacing="0" w:after="0" w:afterAutospacing="0"/>
        <w:ind w:firstLine="720"/>
        <w:jc w:val="both"/>
      </w:pPr>
    </w:p>
    <w:p w:rsidR="00C2750B" w:rsidRPr="00C2750B" w:rsidRDefault="00C2750B" w:rsidP="00C2750B">
      <w:pPr>
        <w:pStyle w:val="a3"/>
        <w:spacing w:before="0" w:beforeAutospacing="0" w:after="0" w:afterAutospacing="0"/>
        <w:ind w:firstLine="720"/>
        <w:jc w:val="both"/>
      </w:pPr>
    </w:p>
    <w:p w:rsidR="00C2750B" w:rsidRPr="00C2750B" w:rsidRDefault="00C2750B" w:rsidP="00C2750B">
      <w:pPr>
        <w:pStyle w:val="a3"/>
        <w:spacing w:before="0" w:beforeAutospacing="0" w:after="0" w:afterAutospacing="0"/>
        <w:ind w:firstLine="720"/>
        <w:jc w:val="both"/>
      </w:pPr>
    </w:p>
    <w:p w:rsidR="00C2750B" w:rsidRPr="00C2750B" w:rsidRDefault="00C2750B" w:rsidP="00C2750B">
      <w:pPr>
        <w:pStyle w:val="a3"/>
        <w:spacing w:before="0" w:beforeAutospacing="0" w:after="0" w:afterAutospacing="0"/>
        <w:ind w:right="-731" w:firstLine="17"/>
        <w:jc w:val="both"/>
      </w:pPr>
      <w:r w:rsidRPr="00C2750B">
        <w:rPr>
          <w:color w:val="000000"/>
          <w:sz w:val="27"/>
          <w:szCs w:val="27"/>
        </w:rPr>
        <w:t xml:space="preserve">Глава администрации </w:t>
      </w:r>
      <w:r>
        <w:rPr>
          <w:color w:val="000000"/>
          <w:sz w:val="27"/>
          <w:szCs w:val="27"/>
        </w:rPr>
        <w:t xml:space="preserve">                                                                   </w:t>
      </w:r>
      <w:proofErr w:type="spellStart"/>
      <w:r w:rsidRPr="00C2750B">
        <w:rPr>
          <w:color w:val="000000"/>
          <w:sz w:val="27"/>
          <w:szCs w:val="27"/>
        </w:rPr>
        <w:t>С.А.Сандрюков</w:t>
      </w:r>
      <w:proofErr w:type="spellEnd"/>
    </w:p>
    <w:sectPr w:rsidR="00C2750B" w:rsidRPr="00C2750B" w:rsidSect="00C2750B">
      <w:pgSz w:w="11905" w:h="16837"/>
      <w:pgMar w:top="709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C2750B"/>
    <w:rsid w:val="000F0A21"/>
    <w:rsid w:val="0016190E"/>
    <w:rsid w:val="001B0837"/>
    <w:rsid w:val="00226B5A"/>
    <w:rsid w:val="00317F2B"/>
    <w:rsid w:val="0035339A"/>
    <w:rsid w:val="003A6F1B"/>
    <w:rsid w:val="003C72D0"/>
    <w:rsid w:val="0041221F"/>
    <w:rsid w:val="00480AD7"/>
    <w:rsid w:val="004925BB"/>
    <w:rsid w:val="00531C86"/>
    <w:rsid w:val="00532CA1"/>
    <w:rsid w:val="00655EB8"/>
    <w:rsid w:val="006C491E"/>
    <w:rsid w:val="007711B9"/>
    <w:rsid w:val="00825D76"/>
    <w:rsid w:val="00874490"/>
    <w:rsid w:val="008D15E8"/>
    <w:rsid w:val="008F389C"/>
    <w:rsid w:val="00971C3F"/>
    <w:rsid w:val="00A75469"/>
    <w:rsid w:val="00A92001"/>
    <w:rsid w:val="00BF2DF2"/>
    <w:rsid w:val="00C2750B"/>
    <w:rsid w:val="00D66D77"/>
    <w:rsid w:val="00D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D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7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2019-10-11T12:10:00Z</cp:lastPrinted>
  <dcterms:created xsi:type="dcterms:W3CDTF">2019-10-11T10:59:00Z</dcterms:created>
  <dcterms:modified xsi:type="dcterms:W3CDTF">2019-10-15T08:40:00Z</dcterms:modified>
</cp:coreProperties>
</file>