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Проект</w:t>
            </w: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н</w:t>
            </w:r>
            <w:r w:rsidRPr="00F326A2">
              <w:rPr>
                <w:rFonts w:ascii="Times New Roman" w:hAnsi="Times New Roman" w:cs="Times New Roman"/>
                <w:b/>
                <w:sz w:val="24"/>
                <w:szCs w:val="24"/>
              </w:rPr>
              <w:t>ормативн</w:t>
            </w:r>
            <w:r w:rsidR="0099771A">
              <w:rPr>
                <w:rFonts w:ascii="Times New Roman" w:hAnsi="Times New Roman" w:cs="Times New Roman"/>
                <w:b/>
                <w:sz w:val="24"/>
                <w:szCs w:val="24"/>
              </w:rPr>
              <w:t>ого</w:t>
            </w:r>
            <w:r w:rsidRPr="00F326A2">
              <w:rPr>
                <w:rFonts w:ascii="Times New Roman" w:hAnsi="Times New Roman" w:cs="Times New Roman"/>
                <w:b/>
                <w:sz w:val="24"/>
                <w:szCs w:val="24"/>
              </w:rPr>
              <w:t xml:space="preserve"> акт</w:t>
            </w:r>
            <w:r w:rsidR="0099771A">
              <w:rPr>
                <w:rFonts w:ascii="Times New Roman" w:hAnsi="Times New Roman" w:cs="Times New Roman"/>
                <w:b/>
                <w:sz w:val="24"/>
                <w:szCs w:val="24"/>
              </w:rPr>
              <w:t>а</w:t>
            </w:r>
            <w:r w:rsidRPr="00F326A2">
              <w:rPr>
                <w:rFonts w:ascii="Times New Roman" w:hAnsi="Times New Roman" w:cs="Times New Roman"/>
                <w:b/>
                <w:sz w:val="24"/>
                <w:szCs w:val="24"/>
              </w:rPr>
              <w:t>:</w:t>
            </w:r>
            <w:r w:rsidR="0099771A">
              <w:rPr>
                <w:rFonts w:ascii="Times New Roman" w:hAnsi="Times New Roman" w:cs="Times New Roman"/>
                <w:b/>
                <w:sz w:val="24"/>
                <w:szCs w:val="24"/>
              </w:rPr>
              <w:t xml:space="preserve"> </w:t>
            </w:r>
            <w:r w:rsidR="0099771A" w:rsidRPr="0099771A">
              <w:rPr>
                <w:rFonts w:ascii="Times New Roman" w:hAnsi="Times New Roman" w:cs="Times New Roman"/>
                <w:sz w:val="28"/>
                <w:szCs w:val="28"/>
              </w:rPr>
              <w:t>Проект</w:t>
            </w:r>
            <w:r w:rsidRPr="00F326A2">
              <w:rPr>
                <w:rFonts w:ascii="Times New Roman" w:hAnsi="Times New Roman" w:cs="Times New Roman"/>
                <w:sz w:val="24"/>
                <w:szCs w:val="24"/>
              </w:rPr>
              <w:t xml:space="preserve"> </w:t>
            </w:r>
            <w:r w:rsidR="0099771A">
              <w:rPr>
                <w:rFonts w:ascii="Times New Roman" w:hAnsi="Times New Roman" w:cs="Times New Roman"/>
                <w:sz w:val="28"/>
                <w:szCs w:val="28"/>
              </w:rPr>
              <w:t>Постановления а</w:t>
            </w:r>
            <w:r w:rsidR="009F1CC4" w:rsidRPr="009F1CC4">
              <w:rPr>
                <w:rFonts w:ascii="Times New Roman" w:hAnsi="Times New Roman" w:cs="Times New Roman"/>
                <w:sz w:val="28"/>
                <w:szCs w:val="28"/>
              </w:rPr>
              <w:t>дминистрации</w:t>
            </w:r>
            <w:r w:rsidR="0099771A">
              <w:rPr>
                <w:rFonts w:ascii="Times New Roman" w:hAnsi="Times New Roman" w:cs="Times New Roman"/>
                <w:sz w:val="28"/>
                <w:szCs w:val="28"/>
              </w:rPr>
              <w:t xml:space="preserve"> муниципального образования «</w:t>
            </w:r>
            <w:r w:rsidR="00D12595">
              <w:rPr>
                <w:rFonts w:ascii="Times New Roman" w:hAnsi="Times New Roman" w:cs="Times New Roman"/>
                <w:sz w:val="28"/>
                <w:szCs w:val="28"/>
              </w:rPr>
              <w:t>Николочеремшанское</w:t>
            </w:r>
            <w:r w:rsidR="0099771A">
              <w:rPr>
                <w:rFonts w:ascii="Times New Roman" w:hAnsi="Times New Roman" w:cs="Times New Roman"/>
                <w:sz w:val="28"/>
                <w:szCs w:val="28"/>
              </w:rPr>
              <w:t xml:space="preserve"> сельское поселение» Мелекесского района</w:t>
            </w:r>
            <w:r w:rsidR="009F1CC4" w:rsidRPr="009F1CC4">
              <w:rPr>
                <w:rFonts w:ascii="Times New Roman" w:hAnsi="Times New Roman" w:cs="Times New Roman"/>
                <w:sz w:val="28"/>
                <w:szCs w:val="28"/>
              </w:rPr>
              <w:t xml:space="preserve"> Ульяновской области «Об </w:t>
            </w:r>
            <w:r w:rsidR="0099771A">
              <w:rPr>
                <w:rFonts w:ascii="Times New Roman" w:hAnsi="Times New Roman" w:cs="Times New Roman"/>
                <w:sz w:val="28"/>
                <w:szCs w:val="28"/>
              </w:rPr>
              <w:t>утверждении схемы размещения нестационарных торговых объектов</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D12595">
            <w:pPr>
              <w:jc w:val="center"/>
              <w:rPr>
                <w:rFonts w:ascii="Times New Roman" w:hAnsi="Times New Roman" w:cs="Times New Roman"/>
                <w:i/>
                <w:sz w:val="28"/>
                <w:szCs w:val="28"/>
              </w:rPr>
            </w:pP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D12595">
              <w:rPr>
                <w:rFonts w:ascii="Times New Roman" w:hAnsi="Times New Roman" w:cs="Times New Roman"/>
                <w:b/>
                <w:sz w:val="28"/>
                <w:szCs w:val="28"/>
              </w:rPr>
              <w:t>Николочеремшанское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D12595">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D12595">
              <w:rPr>
                <w:rFonts w:ascii="Times New Roman" w:hAnsi="Times New Roman" w:cs="Times New Roman"/>
                <w:sz w:val="28"/>
                <w:szCs w:val="28"/>
              </w:rPr>
              <w:t>10 мая</w:t>
            </w:r>
            <w:r w:rsidR="00394656">
              <w:rPr>
                <w:rFonts w:ascii="Times New Roman" w:hAnsi="Times New Roman" w:cs="Times New Roman"/>
                <w:sz w:val="28"/>
                <w:szCs w:val="28"/>
              </w:rPr>
              <w:t xml:space="preserve"> 201</w:t>
            </w:r>
            <w:r w:rsidR="0099771A">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810112" w:rsidRPr="00836102" w:rsidRDefault="00810112" w:rsidP="00810112">
      <w:pPr>
        <w:spacing w:after="0" w:line="240" w:lineRule="auto"/>
        <w:ind w:left="748"/>
        <w:jc w:val="center"/>
        <w:rPr>
          <w:sz w:val="26"/>
          <w:szCs w:val="26"/>
        </w:rPr>
      </w:pPr>
      <w:r w:rsidRPr="00836102">
        <w:rPr>
          <w:sz w:val="26"/>
          <w:szCs w:val="26"/>
        </w:rPr>
        <w:t>__________________________</w:t>
      </w:r>
    </w:p>
    <w:p w:rsidR="006B3E70" w:rsidRDefault="006B3E70"/>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911A6"/>
    <w:rsid w:val="000C0FE1"/>
    <w:rsid w:val="00264235"/>
    <w:rsid w:val="00387BBC"/>
    <w:rsid w:val="00394656"/>
    <w:rsid w:val="003C2980"/>
    <w:rsid w:val="00414852"/>
    <w:rsid w:val="00673FD9"/>
    <w:rsid w:val="006B3E70"/>
    <w:rsid w:val="00810112"/>
    <w:rsid w:val="008B5ACC"/>
    <w:rsid w:val="008F603F"/>
    <w:rsid w:val="0099771A"/>
    <w:rsid w:val="009F1CC4"/>
    <w:rsid w:val="00A62A56"/>
    <w:rsid w:val="00B354C2"/>
    <w:rsid w:val="00C95177"/>
    <w:rsid w:val="00D12595"/>
    <w:rsid w:val="00DD50CE"/>
    <w:rsid w:val="00EF4851"/>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15</cp:revision>
  <cp:lastPrinted>2015-07-16T09:08:00Z</cp:lastPrinted>
  <dcterms:created xsi:type="dcterms:W3CDTF">2015-07-14T11:57:00Z</dcterms:created>
  <dcterms:modified xsi:type="dcterms:W3CDTF">2016-04-18T10:43:00Z</dcterms:modified>
</cp:coreProperties>
</file>