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F" w:rsidRPr="008C1EA0" w:rsidRDefault="003A5EDF">
      <w:pPr>
        <w:pStyle w:val="a"/>
        <w:jc w:val="center"/>
      </w:pPr>
      <w:r w:rsidRPr="008C1EA0">
        <w:rPr>
          <w:sz w:val="28"/>
          <w:szCs w:val="28"/>
        </w:rPr>
        <w:t xml:space="preserve">Информация </w:t>
      </w:r>
    </w:p>
    <w:p w:rsidR="003A5EDF" w:rsidRPr="008C1EA0" w:rsidRDefault="003A5EDF" w:rsidP="003A3676">
      <w:pPr>
        <w:pStyle w:val="a"/>
        <w:jc w:val="center"/>
        <w:rPr>
          <w:sz w:val="28"/>
          <w:szCs w:val="28"/>
        </w:rPr>
      </w:pPr>
      <w:r w:rsidRPr="008C1EA0">
        <w:rPr>
          <w:sz w:val="28"/>
          <w:szCs w:val="28"/>
        </w:rPr>
        <w:t>о реализации муниципальной программы «Забота</w:t>
      </w:r>
    </w:p>
    <w:p w:rsidR="003A5EDF" w:rsidRPr="008C1EA0" w:rsidRDefault="003A5EDF">
      <w:pPr>
        <w:pStyle w:val="a"/>
        <w:jc w:val="center"/>
      </w:pPr>
      <w:r w:rsidRPr="008C1EA0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3A5EDF" w:rsidRPr="008C1EA0" w:rsidRDefault="003A5EDF">
      <w:pPr>
        <w:pStyle w:val="a"/>
        <w:jc w:val="center"/>
      </w:pPr>
      <w:r w:rsidRPr="008C1EA0">
        <w:rPr>
          <w:sz w:val="28"/>
          <w:szCs w:val="28"/>
        </w:rPr>
        <w:t>на 2017-2021 годы»</w:t>
      </w:r>
    </w:p>
    <w:p w:rsidR="003A5EDF" w:rsidRPr="008C1EA0" w:rsidRDefault="003A5EDF" w:rsidP="003B3CEE">
      <w:pPr>
        <w:pStyle w:val="a"/>
        <w:jc w:val="center"/>
      </w:pPr>
      <w:r w:rsidRPr="008C1EA0">
        <w:t xml:space="preserve"> </w:t>
      </w:r>
    </w:p>
    <w:p w:rsidR="003A5EDF" w:rsidRPr="008C1EA0" w:rsidRDefault="003A5EDF" w:rsidP="003B3CEE">
      <w:pPr>
        <w:pStyle w:val="a"/>
        <w:jc w:val="center"/>
      </w:pPr>
      <w:r w:rsidRPr="008C1EA0">
        <w:t xml:space="preserve">                                                                                              </w:t>
      </w:r>
      <w:r w:rsidRPr="008C1EA0">
        <w:rPr>
          <w:sz w:val="28"/>
          <w:szCs w:val="28"/>
        </w:rPr>
        <w:t>за 1 полугодие     2017 года</w:t>
      </w: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/>
      </w:tblPr>
      <w:tblGrid>
        <w:gridCol w:w="2746"/>
        <w:gridCol w:w="1256"/>
        <w:gridCol w:w="1216"/>
        <w:gridCol w:w="1064"/>
        <w:gridCol w:w="1963"/>
        <w:gridCol w:w="1424"/>
      </w:tblGrid>
      <w:tr w:rsidR="003A5EDF" w:rsidRPr="008C1EA0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Предусмот-рено  в бюджете (тыс. руб.) на 2017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Освоено средств                 (тыс. руб.)</w:t>
            </w:r>
          </w:p>
          <w:p w:rsidR="003A5EDF" w:rsidRPr="008C1EA0" w:rsidRDefault="003A5EDF">
            <w:pPr>
              <w:pStyle w:val="a"/>
              <w:jc w:val="center"/>
            </w:pPr>
            <w:r w:rsidRPr="008C1EA0">
              <w:t>1 кв.2017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Примечание</w:t>
            </w:r>
          </w:p>
        </w:tc>
      </w:tr>
      <w:tr w:rsidR="003A5EDF" w:rsidRPr="008C1EA0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3A5EDF" w:rsidRPr="008C1EA0" w:rsidRDefault="003A5EDF" w:rsidP="003A3676">
            <w:pPr>
              <w:pStyle w:val="a"/>
            </w:pPr>
            <w:r w:rsidRPr="008C1EA0">
              <w:rPr>
                <w:bCs/>
              </w:rPr>
              <w:t xml:space="preserve">Муниципальная программа </w:t>
            </w:r>
            <w:r w:rsidRPr="008C1EA0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3314,8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1887,5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a"/>
              <w:jc w:val="center"/>
            </w:pPr>
            <w:r w:rsidRPr="008C1EA0">
              <w:t>57%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>
            <w:pPr>
              <w:pStyle w:val="ConsPlusNormal0"/>
              <w:widowControl/>
              <w:ind w:firstLine="0"/>
            </w:pPr>
            <w:r w:rsidRPr="008C1EA0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3A5EDF" w:rsidRPr="008C1EA0" w:rsidRDefault="003A5EDF">
            <w:pPr>
              <w:pStyle w:val="ConsPlusNormal0"/>
              <w:widowControl/>
              <w:ind w:firstLine="0"/>
            </w:pPr>
            <w:r w:rsidRPr="008C1EA0">
              <w:rPr>
                <w:rFonts w:ascii="Times New Roman" w:hAnsi="Times New Roman"/>
                <w:sz w:val="24"/>
                <w:szCs w:val="24"/>
              </w:rPr>
              <w:t>оценки степени достижения запланированных значений целевых индикаторов составляет  76%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3A5EDF" w:rsidRPr="008C1EA0" w:rsidRDefault="003A5EDF" w:rsidP="00EE52E7">
            <w:pPr>
              <w:pStyle w:val="a"/>
            </w:pPr>
            <w:r w:rsidRPr="008C1EA0">
              <w:rPr>
                <w:rFonts w:cs="Times New Roman"/>
              </w:rPr>
              <w:t>реализация Программы признаётся  умеренно эффективной</w:t>
            </w:r>
          </w:p>
        </w:tc>
      </w:tr>
    </w:tbl>
    <w:p w:rsidR="003A5EDF" w:rsidRPr="008C1EA0" w:rsidRDefault="003A5EDF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>На 2017 год предусмотрено финансирование  на сумму 3314,8 тыс. рублей, в том числе по подпрограммам:</w:t>
      </w:r>
    </w:p>
    <w:p w:rsidR="003A5EDF" w:rsidRPr="008C1EA0" w:rsidRDefault="003A5EDF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- 634,7 тыс.руб.;</w:t>
      </w:r>
    </w:p>
    <w:p w:rsidR="003A5EDF" w:rsidRPr="008C1EA0" w:rsidRDefault="003A5EDF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>- «Повышение качества жизни граждан пожилого возраста и инвалидов, проживающих на территории Мелекесского района Ульяновской области на 2017-2021 годы» - 2674,1 тыс.руб.;</w:t>
      </w:r>
    </w:p>
    <w:p w:rsidR="003A5EDF" w:rsidRPr="008C1EA0" w:rsidRDefault="003A5EDF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>- «Доступная среда муниципального образования «Мелекесский район» Ульяновской области на 2017-2021 годы» - 6,0 тыс.руб.</w:t>
      </w:r>
    </w:p>
    <w:p w:rsidR="003A5EDF" w:rsidRPr="008C1EA0" w:rsidRDefault="003A5EDF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являются- оказание адресной помощи и участие в проведении торжественных и праздничных мероприятий.</w:t>
      </w:r>
    </w:p>
    <w:p w:rsidR="003A5EDF" w:rsidRPr="008C1EA0" w:rsidRDefault="003A5EDF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C1EA0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  <w:r w:rsidRPr="008C1EA0">
        <w:rPr>
          <w:rFonts w:ascii="Times New Roman" w:hAnsi="Times New Roman"/>
          <w:i/>
          <w:sz w:val="26"/>
          <w:szCs w:val="26"/>
        </w:rPr>
        <w:t xml:space="preserve"> </w:t>
      </w:r>
    </w:p>
    <w:p w:rsidR="003A5EDF" w:rsidRPr="008C1EA0" w:rsidRDefault="003A5EDF" w:rsidP="003A3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 xml:space="preserve"> По итогам 1 полугодия 2017 года, </w:t>
      </w:r>
      <w:r w:rsidRPr="008C1EA0">
        <w:rPr>
          <w:rFonts w:ascii="Times New Roman" w:hAnsi="Times New Roman"/>
          <w:b/>
          <w:sz w:val="28"/>
          <w:szCs w:val="28"/>
        </w:rPr>
        <w:t xml:space="preserve">адресную и социальную помощь получили 836 </w:t>
      </w:r>
      <w:r w:rsidRPr="008C1EA0">
        <w:rPr>
          <w:rFonts w:ascii="Times New Roman" w:hAnsi="Times New Roman"/>
          <w:b/>
          <w:bCs/>
          <w:sz w:val="28"/>
          <w:szCs w:val="28"/>
        </w:rPr>
        <w:t>семей на общую сумму</w:t>
      </w:r>
      <w:r w:rsidRPr="008C1EA0">
        <w:rPr>
          <w:rFonts w:ascii="Times New Roman" w:hAnsi="Times New Roman"/>
          <w:b/>
          <w:sz w:val="28"/>
          <w:szCs w:val="28"/>
        </w:rPr>
        <w:t xml:space="preserve"> 1887,5 тыс. руб.,</w:t>
      </w:r>
      <w:r w:rsidRPr="008C1EA0">
        <w:rPr>
          <w:rFonts w:ascii="Times New Roman" w:hAnsi="Times New Roman"/>
          <w:sz w:val="28"/>
          <w:szCs w:val="28"/>
        </w:rPr>
        <w:t xml:space="preserve">  в том числе по подпрограммам:</w:t>
      </w:r>
    </w:p>
    <w:p w:rsidR="003A5EDF" w:rsidRPr="008C1EA0" w:rsidRDefault="003A5EDF" w:rsidP="003A3676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C1EA0">
        <w:rPr>
          <w:rFonts w:ascii="Times New Roman" w:hAnsi="Times New Roman"/>
          <w:sz w:val="28"/>
          <w:szCs w:val="28"/>
        </w:rPr>
        <w:t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- 12 семей на общую сумму 35,0 тыс.руб. (в связи с рождением ребенка, на приобретение лекарств и др.);</w:t>
      </w:r>
    </w:p>
    <w:p w:rsidR="003A5EDF" w:rsidRPr="008C1EA0" w:rsidRDefault="003A5EDF" w:rsidP="00B032AB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 xml:space="preserve">         - «Повышение качества жизни граждан пожилого возраста и инвалидов, проживающих на территории Мелекесского района Ульяновской области на 2017-2021 годы» - 824 чел. на общую сумму 1852,5 тыс.руб. (на выплату муниципальной пенсии и материальная помощь в связи с пожаром, на ремонт жилья и др.). </w:t>
      </w:r>
    </w:p>
    <w:p w:rsidR="003A5EDF" w:rsidRPr="008C1EA0" w:rsidRDefault="003A5EDF" w:rsidP="00B032AB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8C1EA0">
        <w:rPr>
          <w:rFonts w:ascii="Times New Roman" w:hAnsi="Times New Roman"/>
          <w:sz w:val="28"/>
          <w:szCs w:val="28"/>
        </w:rPr>
        <w:t>По «Доступной среде» израсходовано на изготовление баннера – 3 тыс. рублей.</w:t>
      </w:r>
    </w:p>
    <w:p w:rsidR="003A5EDF" w:rsidRPr="008C1EA0" w:rsidRDefault="003A5EDF">
      <w:pPr>
        <w:pStyle w:val="ConsPlusNormal0"/>
        <w:widowControl/>
        <w:ind w:firstLine="0"/>
        <w:jc w:val="both"/>
      </w:pPr>
      <w:r w:rsidRPr="008C1EA0">
        <w:rPr>
          <w:rFonts w:ascii="Times New Roman" w:hAnsi="Times New Roman"/>
          <w:i/>
          <w:sz w:val="28"/>
          <w:szCs w:val="28"/>
        </w:rPr>
        <w:t xml:space="preserve">  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Ʃ ( Ф1 / П1 )*100 %</w:t>
      </w:r>
      <w:r w:rsidRPr="008C1EA0">
        <w:rPr>
          <w:rFonts w:ascii="Times New Roman" w:hAnsi="Times New Roman"/>
          <w:i/>
          <w:sz w:val="28"/>
          <w:szCs w:val="28"/>
        </w:rPr>
        <w:t>=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(100+100+83+66+12,5+0)</w:t>
      </w:r>
      <w:r w:rsidRPr="008C1EA0">
        <w:rPr>
          <w:rFonts w:ascii="Times New Roman" w:hAnsi="Times New Roman"/>
          <w:sz w:val="28"/>
          <w:szCs w:val="28"/>
        </w:rPr>
        <w:t>= 76</w:t>
      </w:r>
      <w:r w:rsidRPr="008C1EA0">
        <w:rPr>
          <w:rFonts w:ascii="Times New Roman" w:hAnsi="Times New Roman"/>
          <w:i/>
          <w:sz w:val="28"/>
          <w:szCs w:val="28"/>
        </w:rPr>
        <w:t>%</w:t>
      </w:r>
    </w:p>
    <w:p w:rsidR="003A5EDF" w:rsidRPr="008C1EA0" w:rsidRDefault="003A5EDF" w:rsidP="00B032AB">
      <w:pPr>
        <w:pStyle w:val="ConsPlusNormal0"/>
        <w:widowControl/>
        <w:ind w:firstLine="735"/>
        <w:jc w:val="both"/>
      </w:pPr>
      <w:r w:rsidRPr="008C1E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C1EA0">
        <w:rPr>
          <w:rFonts w:ascii="Times New Roman" w:hAnsi="Times New Roman"/>
          <w:i/>
          <w:sz w:val="28"/>
          <w:szCs w:val="28"/>
        </w:rPr>
        <w:t xml:space="preserve">                                                      6</w:t>
      </w:r>
    </w:p>
    <w:p w:rsidR="003A5EDF" w:rsidRPr="008C1EA0" w:rsidRDefault="003A5EDF">
      <w:pPr>
        <w:pStyle w:val="a"/>
        <w:jc w:val="center"/>
      </w:pPr>
      <w:r w:rsidRPr="008C1EA0">
        <w:rPr>
          <w:b/>
          <w:sz w:val="28"/>
          <w:szCs w:val="28"/>
        </w:rPr>
        <w:t>Целевые индикаторы Программы</w:t>
      </w:r>
    </w:p>
    <w:p w:rsidR="003A5EDF" w:rsidRPr="008C1EA0" w:rsidRDefault="003A5EDF">
      <w:pPr>
        <w:pStyle w:val="a"/>
      </w:pP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579"/>
        <w:gridCol w:w="1439"/>
        <w:gridCol w:w="1440"/>
        <w:gridCol w:w="1355"/>
      </w:tblGrid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 xml:space="preserve">План </w:t>
            </w:r>
          </w:p>
          <w:p w:rsidR="003A5EDF" w:rsidRPr="008C1EA0" w:rsidRDefault="003A5EDF">
            <w:pPr>
              <w:pStyle w:val="a"/>
              <w:spacing w:line="317" w:lineRule="exact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1EA0">
                <w:t>2017 г</w:t>
              </w:r>
            </w:smartTag>
            <w:r w:rsidRPr="008C1EA0">
              <w:t>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3A5EDF" w:rsidRPr="008C1EA0" w:rsidRDefault="003A5EDF">
            <w:pPr>
              <w:pStyle w:val="a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кв.2017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100</w:t>
            </w:r>
          </w:p>
        </w:tc>
      </w:tr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 w:rsidP="00B032A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социальной поддержки беременным женщинам и семьям, оказавшихся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100%</w:t>
            </w:r>
          </w:p>
        </w:tc>
      </w:tr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15,2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18,6</w:t>
            </w:r>
          </w:p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(по данным МИАЦ за 5 мес)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83%</w:t>
            </w:r>
          </w:p>
        </w:tc>
      </w:tr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12,7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8.0</w:t>
            </w:r>
          </w:p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(по данным МИАЦ за 5 мес)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66%</w:t>
            </w:r>
          </w:p>
        </w:tc>
      </w:tr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>- социальная поддержка молодых специалистов – медицинских работников – 8 человек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8 чел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12,5%</w:t>
            </w:r>
          </w:p>
        </w:tc>
      </w:tr>
      <w:tr w:rsidR="003A5EDF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3A5EDF" w:rsidRPr="008C1EA0" w:rsidRDefault="003A5EDF" w:rsidP="00533C96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безбарьерной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0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3A5EDF" w:rsidRPr="008C1EA0" w:rsidRDefault="003A5EDF">
            <w:pPr>
              <w:pStyle w:val="a"/>
              <w:spacing w:line="317" w:lineRule="exact"/>
              <w:jc w:val="center"/>
            </w:pPr>
            <w:r w:rsidRPr="008C1EA0">
              <w:t>100</w:t>
            </w:r>
          </w:p>
        </w:tc>
      </w:tr>
    </w:tbl>
    <w:p w:rsidR="003A5EDF" w:rsidRPr="008C1EA0" w:rsidRDefault="003A5EDF">
      <w:pPr>
        <w:pStyle w:val="a"/>
      </w:pPr>
      <w:bookmarkStart w:id="0" w:name="_GoBack"/>
      <w:bookmarkEnd w:id="0"/>
    </w:p>
    <w:p w:rsidR="003A5EDF" w:rsidRPr="008C1EA0" w:rsidRDefault="003A5EDF" w:rsidP="00B032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 w:rsidRPr="008C1EA0">
        <w:rPr>
          <w:rFonts w:ascii="Times New Roman" w:hAnsi="Times New Roman"/>
          <w:sz w:val="28"/>
          <w:szCs w:val="28"/>
        </w:rPr>
        <w:t xml:space="preserve">Достижение целевых индикаторов по итогам первого квартала оценить невозможно, так как все утвержденные программой индикаторы не имеют поквартальной разбивки и оцениваются по результатам года. </w:t>
      </w:r>
    </w:p>
    <w:bookmarkEnd w:id="1"/>
    <w:bookmarkEnd w:id="2"/>
    <w:p w:rsidR="003A5EDF" w:rsidRPr="00B032AB" w:rsidRDefault="003A5EDF" w:rsidP="00B032AB">
      <w:pPr>
        <w:pStyle w:val="a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C1EA0">
        <w:rPr>
          <w:b/>
          <w:i/>
          <w:sz w:val="28"/>
          <w:szCs w:val="28"/>
        </w:rPr>
        <w:t>Вывод: в целом реализация МП осуществляется планомерно, в соответствии с планом-графиком реализации</w:t>
      </w:r>
      <w:r w:rsidRPr="008C1EA0">
        <w:rPr>
          <w:rFonts w:cs="Times New Roman"/>
          <w:b/>
          <w:sz w:val="28"/>
          <w:szCs w:val="28"/>
        </w:rPr>
        <w:t xml:space="preserve"> и признаётся  умеренно</w:t>
      </w:r>
      <w:r w:rsidRPr="00B032AB">
        <w:rPr>
          <w:rFonts w:cs="Times New Roman"/>
          <w:b/>
          <w:sz w:val="28"/>
          <w:szCs w:val="28"/>
        </w:rPr>
        <w:t xml:space="preserve"> эффективной</w:t>
      </w:r>
      <w:r>
        <w:rPr>
          <w:rFonts w:cs="Times New Roman"/>
          <w:b/>
          <w:sz w:val="28"/>
          <w:szCs w:val="28"/>
        </w:rPr>
        <w:t>.</w:t>
      </w:r>
    </w:p>
    <w:p w:rsidR="003A5EDF" w:rsidRDefault="003A5EDF" w:rsidP="003B3CEE">
      <w:pPr>
        <w:pStyle w:val="a"/>
        <w:rPr>
          <w:rFonts w:cs="Times New Roman"/>
          <w:sz w:val="28"/>
          <w:szCs w:val="28"/>
        </w:rPr>
      </w:pPr>
    </w:p>
    <w:p w:rsidR="003A5EDF" w:rsidRDefault="003A5EDF" w:rsidP="003B3CEE">
      <w:pPr>
        <w:pStyle w:val="a"/>
      </w:pPr>
      <w:r>
        <w:rPr>
          <w:rFonts w:cs="Times New Roman"/>
          <w:sz w:val="28"/>
          <w:szCs w:val="28"/>
        </w:rPr>
        <w:t>Заместитель главы администрации                                                   С.Д.Катиркина</w:t>
      </w:r>
    </w:p>
    <w:sectPr w:rsidR="003A5EDF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4B"/>
    <w:rsid w:val="00242C9E"/>
    <w:rsid w:val="002D711E"/>
    <w:rsid w:val="003A3676"/>
    <w:rsid w:val="003A5EDF"/>
    <w:rsid w:val="003B3CEE"/>
    <w:rsid w:val="004E0AEA"/>
    <w:rsid w:val="004E1F17"/>
    <w:rsid w:val="004F3460"/>
    <w:rsid w:val="00533C96"/>
    <w:rsid w:val="0054118A"/>
    <w:rsid w:val="005C2FD7"/>
    <w:rsid w:val="005E7278"/>
    <w:rsid w:val="006C4FE3"/>
    <w:rsid w:val="00713DDF"/>
    <w:rsid w:val="007E0DD4"/>
    <w:rsid w:val="007E600B"/>
    <w:rsid w:val="008C1EA0"/>
    <w:rsid w:val="009D5546"/>
    <w:rsid w:val="00A94BED"/>
    <w:rsid w:val="00B032AB"/>
    <w:rsid w:val="00C3464B"/>
    <w:rsid w:val="00C63724"/>
    <w:rsid w:val="00C93A3D"/>
    <w:rsid w:val="00D22F84"/>
    <w:rsid w:val="00EA3BFA"/>
    <w:rsid w:val="00EE52E7"/>
    <w:rsid w:val="00F53D9D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2AB"/>
    <w:rPr>
      <w:rFonts w:ascii="Cambria" w:hAnsi="Cambria"/>
      <w:b/>
      <w:kern w:val="32"/>
      <w:sz w:val="32"/>
    </w:rPr>
  </w:style>
  <w:style w:type="paragraph" w:customStyle="1" w:styleId="a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">
    <w:name w:val="Основной шрифт абзаца1"/>
    <w:uiPriority w:val="99"/>
    <w:rsid w:val="007E600B"/>
  </w:style>
  <w:style w:type="paragraph" w:customStyle="1" w:styleId="a0">
    <w:name w:val="Заголовок"/>
    <w:basedOn w:val="a"/>
    <w:next w:val="BodyText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7E6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7E600B"/>
  </w:style>
  <w:style w:type="paragraph" w:styleId="Title">
    <w:name w:val="Title"/>
    <w:basedOn w:val="a"/>
    <w:link w:val="TitleChar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Index1">
    <w:name w:val="index 1"/>
    <w:basedOn w:val="Normal"/>
    <w:next w:val="Normal"/>
    <w:autoRedefine/>
    <w:uiPriority w:val="99"/>
    <w:semiHidden/>
    <w:rsid w:val="00C93A3D"/>
    <w:pPr>
      <w:ind w:left="220" w:hanging="220"/>
    </w:pPr>
  </w:style>
  <w:style w:type="paragraph" w:styleId="IndexHeading">
    <w:name w:val="index heading"/>
    <w:basedOn w:val="a"/>
    <w:uiPriority w:val="99"/>
    <w:rsid w:val="007E600B"/>
    <w:pPr>
      <w:suppressLineNumbers/>
    </w:pPr>
  </w:style>
  <w:style w:type="paragraph" w:customStyle="1" w:styleId="a1">
    <w:name w:val="Заглавие"/>
    <w:basedOn w:val="a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lang w:eastAsia="zh-CN"/>
    </w:rPr>
  </w:style>
  <w:style w:type="paragraph" w:styleId="ListParagraph">
    <w:name w:val="List Paragraph"/>
    <w:basedOn w:val="a"/>
    <w:uiPriority w:val="99"/>
    <w:qFormat/>
    <w:rsid w:val="007E600B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 w:val="20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Экономист</dc:creator>
  <cp:keywords/>
  <dc:description/>
  <cp:lastModifiedBy>Econom</cp:lastModifiedBy>
  <cp:revision>2</cp:revision>
  <cp:lastPrinted>2016-12-15T07:19:00Z</cp:lastPrinted>
  <dcterms:created xsi:type="dcterms:W3CDTF">2017-07-12T05:57:00Z</dcterms:created>
  <dcterms:modified xsi:type="dcterms:W3CDTF">2017-07-12T05:57:00Z</dcterms:modified>
</cp:coreProperties>
</file>