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за 201</w:t>
      </w:r>
      <w:r w:rsidR="004E643B">
        <w:rPr>
          <w:sz w:val="28"/>
          <w:szCs w:val="28"/>
        </w:rPr>
        <w:t>8</w:t>
      </w:r>
      <w:r w:rsidR="003028DD">
        <w:rPr>
          <w:sz w:val="28"/>
          <w:szCs w:val="28"/>
        </w:rPr>
        <w:t xml:space="preserve"> год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1252"/>
        <w:gridCol w:w="1176"/>
        <w:gridCol w:w="1050"/>
        <w:gridCol w:w="1946"/>
        <w:gridCol w:w="16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4E643B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Предусмот-рено</w:t>
            </w:r>
            <w:proofErr w:type="spellEnd"/>
            <w:proofErr w:type="gramEnd"/>
            <w:r w:rsidRPr="00F360AA">
              <w:t xml:space="preserve">  в бюджете (тыс. руб.) на 201</w:t>
            </w:r>
            <w:r w:rsidR="004E643B">
              <w:t>8</w:t>
            </w:r>
            <w:r w:rsidRPr="00F360AA">
              <w:t xml:space="preserve">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C548F6" w:rsidRDefault="00C548F6" w:rsidP="00563B91">
            <w:pPr>
              <w:pStyle w:val="a3"/>
              <w:jc w:val="center"/>
            </w:pPr>
            <w:r>
              <w:t>З</w:t>
            </w:r>
            <w:r w:rsidR="00CF5FDF">
              <w:t>а</w:t>
            </w:r>
            <w:r>
              <w:t xml:space="preserve"> 2018 г.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63B91">
            <w:pPr>
              <w:pStyle w:val="a3"/>
              <w:jc w:val="center"/>
            </w:pPr>
            <w:r>
              <w:t>3902,715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63B91" w:rsidP="00CF5FDF">
            <w:pPr>
              <w:pStyle w:val="a3"/>
              <w:jc w:val="center"/>
            </w:pPr>
            <w:r>
              <w:t>3707,29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63B91">
            <w:pPr>
              <w:pStyle w:val="a3"/>
              <w:jc w:val="center"/>
            </w:pPr>
            <w:r>
              <w:t>95,0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63B91" w:rsidRPr="00F360AA" w:rsidRDefault="00563B91" w:rsidP="00563B91">
            <w:pPr>
              <w:pStyle w:val="ConsPlusNormal0"/>
              <w:widowControl/>
              <w:spacing w:after="0" w:line="240" w:lineRule="auto"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34C72" w:rsidRPr="00F360AA" w:rsidRDefault="00563B91" w:rsidP="00F1357F">
            <w:pPr>
              <w:pStyle w:val="ConsPlusNormal0"/>
              <w:widowControl/>
              <w:spacing w:after="0" w:line="240" w:lineRule="auto"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 </w:t>
            </w:r>
            <w:r w:rsidR="00F1357F">
              <w:rPr>
                <w:rFonts w:ascii="Times New Roman" w:hAnsi="Times New Roman"/>
                <w:sz w:val="24"/>
                <w:szCs w:val="24"/>
              </w:rPr>
              <w:t>86,3</w:t>
            </w:r>
            <w:r w:rsidRPr="00F360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F1357F" w:rsidP="00C548F6">
            <w:pPr>
              <w:pStyle w:val="a3"/>
            </w:pPr>
            <w:r>
              <w:t>Эффективность реализации Программы признается эффективной</w:t>
            </w: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На </w:t>
      </w:r>
      <w:r w:rsidR="004E643B">
        <w:rPr>
          <w:rFonts w:ascii="Times New Roman" w:hAnsi="Times New Roman"/>
          <w:sz w:val="28"/>
          <w:szCs w:val="28"/>
        </w:rPr>
        <w:t>2018</w:t>
      </w:r>
      <w:r w:rsidRPr="00F360AA">
        <w:rPr>
          <w:rFonts w:ascii="Times New Roman" w:hAnsi="Times New Roman"/>
          <w:sz w:val="28"/>
          <w:szCs w:val="28"/>
        </w:rPr>
        <w:t xml:space="preserve"> год предусмотрено финансирование  на сумму </w:t>
      </w:r>
      <w:r w:rsidR="00563B91">
        <w:rPr>
          <w:rFonts w:ascii="Times New Roman" w:hAnsi="Times New Roman"/>
          <w:sz w:val="28"/>
          <w:szCs w:val="28"/>
        </w:rPr>
        <w:t>3902,715</w:t>
      </w:r>
      <w:r w:rsidRPr="00F360AA">
        <w:rPr>
          <w:rFonts w:ascii="Times New Roman" w:hAnsi="Times New Roman"/>
          <w:sz w:val="28"/>
          <w:szCs w:val="28"/>
        </w:rPr>
        <w:t xml:space="preserve"> 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</w:t>
      </w:r>
      <w:r w:rsidR="00563B91">
        <w:rPr>
          <w:rFonts w:ascii="Times New Roman" w:hAnsi="Times New Roman"/>
          <w:sz w:val="28"/>
          <w:szCs w:val="28"/>
        </w:rPr>
        <w:t>499,2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.;</w:t>
      </w:r>
    </w:p>
    <w:p w:rsidR="00534C72" w:rsidRDefault="00534C72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граждан пожилого возраста и инвалидов, проживающих на территории Мелекесского района Ульяновской области на 2017-2021 годы» - </w:t>
      </w:r>
      <w:r w:rsidR="004E643B">
        <w:rPr>
          <w:rFonts w:ascii="Times New Roman" w:hAnsi="Times New Roman"/>
          <w:sz w:val="28"/>
          <w:szCs w:val="28"/>
        </w:rPr>
        <w:t>2830,0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="00CF5FDF">
        <w:rPr>
          <w:rFonts w:ascii="Times New Roman" w:hAnsi="Times New Roman"/>
          <w:sz w:val="28"/>
          <w:szCs w:val="28"/>
        </w:rPr>
        <w:t>.</w:t>
      </w:r>
    </w:p>
    <w:p w:rsidR="004E643B" w:rsidRPr="00F360AA" w:rsidRDefault="004E643B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«Доступная среда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2017-2021 годы» - </w:t>
      </w:r>
      <w:r w:rsidR="00563B91">
        <w:rPr>
          <w:rFonts w:ascii="Times New Roman" w:hAnsi="Times New Roman"/>
          <w:sz w:val="28"/>
          <w:szCs w:val="28"/>
        </w:rPr>
        <w:t>573,515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</w:t>
      </w:r>
      <w:r w:rsidR="00CF5FDF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-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D52C6A" w:rsidRPr="00D52C6A" w:rsidRDefault="00534C72" w:rsidP="00D52C6A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 w:rsidRPr="00D52C6A">
        <w:rPr>
          <w:rFonts w:ascii="Times New Roman" w:hAnsi="Times New Roman"/>
          <w:sz w:val="32"/>
          <w:szCs w:val="28"/>
        </w:rPr>
        <w:t xml:space="preserve"> </w:t>
      </w:r>
      <w:r w:rsidR="00D52C6A" w:rsidRPr="00D52C6A">
        <w:rPr>
          <w:rFonts w:ascii="Times New Roman" w:hAnsi="Times New Roman"/>
          <w:sz w:val="28"/>
          <w:szCs w:val="28"/>
        </w:rPr>
        <w:t xml:space="preserve">За 2018 г. адресную материальную помощь </w:t>
      </w:r>
      <w:r w:rsidR="00D52C6A" w:rsidRPr="00D52C6A">
        <w:rPr>
          <w:rFonts w:ascii="Times New Roman" w:hAnsi="Times New Roman"/>
          <w:bCs/>
          <w:sz w:val="28"/>
          <w:szCs w:val="28"/>
        </w:rPr>
        <w:t>из средств муниципального образования помощь получили 1408 граждан</w:t>
      </w:r>
      <w:r w:rsidR="00D52C6A" w:rsidRPr="00D52C6A">
        <w:rPr>
          <w:rFonts w:ascii="Times New Roman" w:hAnsi="Times New Roman"/>
          <w:sz w:val="28"/>
          <w:szCs w:val="28"/>
        </w:rPr>
        <w:t xml:space="preserve">, оказавшихся в трудной жизненной ситуации </w:t>
      </w:r>
      <w:r w:rsidR="00D52C6A" w:rsidRPr="00D52C6A">
        <w:rPr>
          <w:rFonts w:ascii="Times New Roman" w:hAnsi="Times New Roman"/>
          <w:bCs/>
          <w:sz w:val="28"/>
          <w:szCs w:val="28"/>
        </w:rPr>
        <w:t xml:space="preserve">на 633,775 тыс. руб., в </w:t>
      </w:r>
      <w:proofErr w:type="spellStart"/>
      <w:r w:rsidR="00D52C6A" w:rsidRPr="00D52C6A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D52C6A" w:rsidRPr="00D52C6A">
        <w:rPr>
          <w:rFonts w:ascii="Times New Roman" w:hAnsi="Times New Roman"/>
          <w:bCs/>
          <w:sz w:val="28"/>
          <w:szCs w:val="28"/>
        </w:rPr>
        <w:t>.:</w:t>
      </w:r>
    </w:p>
    <w:p w:rsidR="00D52C6A" w:rsidRPr="00D52C6A" w:rsidRDefault="00D52C6A" w:rsidP="00D52C6A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 w:rsidRPr="00D52C6A">
        <w:rPr>
          <w:rFonts w:ascii="Times New Roman" w:hAnsi="Times New Roman"/>
          <w:bCs/>
          <w:sz w:val="28"/>
          <w:szCs w:val="28"/>
        </w:rPr>
        <w:t xml:space="preserve">- в рамках реализации мероприятий подпрограммы «Повышение качества жизни детей, семей с детьми и молодых специалистов, проживающих на территории </w:t>
      </w:r>
      <w:proofErr w:type="spellStart"/>
      <w:r w:rsidRPr="00D52C6A">
        <w:rPr>
          <w:rFonts w:ascii="Times New Roman" w:hAnsi="Times New Roman"/>
          <w:bCs/>
          <w:sz w:val="28"/>
          <w:szCs w:val="28"/>
        </w:rPr>
        <w:t>Мелекесского</w:t>
      </w:r>
      <w:proofErr w:type="spellEnd"/>
      <w:r w:rsidRPr="00D52C6A">
        <w:rPr>
          <w:rFonts w:ascii="Times New Roman" w:hAnsi="Times New Roman"/>
          <w:bCs/>
          <w:sz w:val="28"/>
          <w:szCs w:val="28"/>
        </w:rPr>
        <w:t xml:space="preserve"> района Ульяновской области на 2017-2021 годы» - 547 чел. на 335,775 </w:t>
      </w:r>
      <w:proofErr w:type="spellStart"/>
      <w:r w:rsidRPr="00D52C6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D52C6A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D52C6A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D52C6A">
        <w:rPr>
          <w:rFonts w:ascii="Times New Roman" w:hAnsi="Times New Roman"/>
          <w:bCs/>
          <w:sz w:val="28"/>
          <w:szCs w:val="28"/>
        </w:rPr>
        <w:t>.</w:t>
      </w:r>
    </w:p>
    <w:p w:rsidR="00D52C6A" w:rsidRPr="00D52C6A" w:rsidRDefault="00D52C6A" w:rsidP="00D52C6A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 w:rsidRPr="00D52C6A">
        <w:rPr>
          <w:rFonts w:ascii="Times New Roman" w:hAnsi="Times New Roman"/>
          <w:bCs/>
          <w:sz w:val="28"/>
          <w:szCs w:val="28"/>
        </w:rPr>
        <w:t xml:space="preserve">- в рамках реализации мероприятий подпрограммы «Повышение качества жизни граждан пожилого возраста и инвалидов, проживающих на территории </w:t>
      </w:r>
      <w:proofErr w:type="spellStart"/>
      <w:r w:rsidRPr="00D52C6A">
        <w:rPr>
          <w:rFonts w:ascii="Times New Roman" w:hAnsi="Times New Roman"/>
          <w:bCs/>
          <w:sz w:val="28"/>
          <w:szCs w:val="28"/>
        </w:rPr>
        <w:t>Мелекесского</w:t>
      </w:r>
      <w:proofErr w:type="spellEnd"/>
      <w:r w:rsidRPr="00D52C6A">
        <w:rPr>
          <w:rFonts w:ascii="Times New Roman" w:hAnsi="Times New Roman"/>
          <w:bCs/>
          <w:sz w:val="28"/>
          <w:szCs w:val="28"/>
        </w:rPr>
        <w:t xml:space="preserve"> района Ульяновской области на 2017-2021 годы» - 861 чел. на 298,0 </w:t>
      </w:r>
      <w:proofErr w:type="spellStart"/>
      <w:r w:rsidRPr="00D52C6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D52C6A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D52C6A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D52C6A">
        <w:rPr>
          <w:rFonts w:ascii="Times New Roman" w:hAnsi="Times New Roman"/>
          <w:bCs/>
          <w:sz w:val="28"/>
          <w:szCs w:val="28"/>
        </w:rPr>
        <w:t>.</w:t>
      </w:r>
    </w:p>
    <w:p w:rsidR="00D52C6A" w:rsidRDefault="00D52C6A" w:rsidP="00D52C6A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r w:rsidRPr="00D52C6A">
        <w:rPr>
          <w:rFonts w:ascii="Times New Roman" w:hAnsi="Times New Roman"/>
          <w:bCs/>
          <w:sz w:val="28"/>
          <w:szCs w:val="28"/>
        </w:rPr>
        <w:lastRenderedPageBreak/>
        <w:t>Муниципальную пенсию получили 30 человек на общую сумму 2500,00 млн. руб.</w:t>
      </w:r>
    </w:p>
    <w:p w:rsidR="00F1357F" w:rsidRPr="00D52C6A" w:rsidRDefault="00F1357F" w:rsidP="00D52C6A">
      <w:pPr>
        <w:spacing w:after="0" w:line="240" w:lineRule="auto"/>
        <w:ind w:firstLine="552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52C6A" w:rsidRDefault="00534C72" w:rsidP="00D52C6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1EA0">
        <w:rPr>
          <w:rFonts w:ascii="Times New Roman" w:hAnsi="Times New Roman"/>
          <w:i/>
          <w:sz w:val="28"/>
          <w:szCs w:val="28"/>
        </w:rPr>
        <w:t xml:space="preserve">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8C1EA0">
        <w:rPr>
          <w:rFonts w:ascii="Times New Roman" w:hAnsi="Times New Roman"/>
          <w:i/>
          <w:sz w:val="28"/>
          <w:szCs w:val="28"/>
          <w:u w:val="single"/>
        </w:rPr>
        <w:t>Ф1 / П1 )*100 %</w:t>
      </w:r>
    </w:p>
    <w:p w:rsidR="00534C72" w:rsidRPr="008C1EA0" w:rsidRDefault="00D52C6A" w:rsidP="00D52C6A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534C72" w:rsidRPr="008C1EA0">
        <w:rPr>
          <w:rFonts w:ascii="Times New Roman" w:hAnsi="Times New Roman"/>
          <w:i/>
          <w:sz w:val="28"/>
          <w:szCs w:val="28"/>
          <w:lang w:val="en-US"/>
        </w:rPr>
        <w:t>N</w:t>
      </w:r>
    </w:p>
    <w:p w:rsidR="00CF18C0" w:rsidRDefault="00CF18C0" w:rsidP="00CA52DD">
      <w:pPr>
        <w:pStyle w:val="a3"/>
        <w:jc w:val="center"/>
        <w:rPr>
          <w:b/>
          <w:sz w:val="28"/>
          <w:szCs w:val="28"/>
        </w:rPr>
      </w:pP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1EA0">
                <w:t>2017 г</w:t>
              </w:r>
            </w:smartTag>
            <w:r w:rsidRPr="008C1EA0">
              <w:t>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D52C6A" w:rsidRPr="008C1EA0" w:rsidRDefault="00D52C6A" w:rsidP="00EF24DD">
            <w:pPr>
              <w:pStyle w:val="a3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</w:t>
            </w:r>
            <w:r>
              <w:rPr>
                <w:spacing w:val="-2"/>
              </w:rPr>
              <w:t>18</w:t>
            </w:r>
            <w:r w:rsidRPr="008C1EA0">
              <w:rPr>
                <w:spacing w:val="-2"/>
              </w:rPr>
              <w:t xml:space="preserve">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5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10</w:t>
            </w:r>
            <w:r>
              <w:t>0</w:t>
            </w:r>
          </w:p>
        </w:tc>
      </w:tr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социальной поддержки беременным женщинам и семьям, </w:t>
            </w:r>
            <w:proofErr w:type="gramStart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оказавшихся</w:t>
            </w:r>
            <w:proofErr w:type="gramEnd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100</w:t>
            </w:r>
          </w:p>
        </w:tc>
      </w:tr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14,2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19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133</w:t>
            </w:r>
          </w:p>
        </w:tc>
      </w:tr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13,5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8,1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60,0</w:t>
            </w:r>
          </w:p>
        </w:tc>
      </w:tr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>- социальная поддержка молодых специалистов – медицинских работников – 8 человек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 w:rsidRPr="008C1EA0">
              <w:t>8 чел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25</w:t>
            </w:r>
          </w:p>
        </w:tc>
      </w:tr>
      <w:tr w:rsidR="00D52C6A" w:rsidRPr="008C1EA0" w:rsidTr="00EF24DD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D52C6A" w:rsidRPr="008C1EA0" w:rsidRDefault="00D52C6A" w:rsidP="00EF24DD">
            <w:pPr>
              <w:pStyle w:val="a3"/>
              <w:spacing w:line="317" w:lineRule="exact"/>
              <w:jc w:val="center"/>
            </w:pPr>
            <w:r>
              <w:t>10</w:t>
            </w:r>
            <w:r>
              <w:t>0</w:t>
            </w:r>
          </w:p>
        </w:tc>
      </w:tr>
    </w:tbl>
    <w:p w:rsidR="00836346" w:rsidRDefault="00836346" w:rsidP="00CA52DD">
      <w:pPr>
        <w:pStyle w:val="a3"/>
        <w:spacing w:line="240" w:lineRule="auto"/>
        <w:jc w:val="both"/>
        <w:rPr>
          <w:sz w:val="28"/>
          <w:szCs w:val="28"/>
        </w:rPr>
      </w:pPr>
    </w:p>
    <w:p w:rsidR="00D52C6A" w:rsidRDefault="00D52C6A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D52C6A" w:rsidRPr="00CA52DD" w:rsidRDefault="00D52C6A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534C72" w:rsidRDefault="00534C72" w:rsidP="003B3CEE">
      <w:pPr>
        <w:pStyle w:val="a3"/>
      </w:pPr>
      <w:r>
        <w:rPr>
          <w:rFonts w:cs="Times New Roman"/>
          <w:sz w:val="28"/>
          <w:szCs w:val="28"/>
        </w:rPr>
        <w:t xml:space="preserve">Заместитель главы администрации                                                   </w:t>
      </w:r>
      <w:r w:rsidR="00D52C6A">
        <w:rPr>
          <w:rFonts w:cs="Times New Roman"/>
          <w:sz w:val="28"/>
          <w:szCs w:val="28"/>
        </w:rPr>
        <w:t xml:space="preserve">     </w:t>
      </w:r>
      <w:proofErr w:type="spellStart"/>
      <w:r w:rsidR="00D52C6A">
        <w:rPr>
          <w:rFonts w:cs="Times New Roman"/>
          <w:sz w:val="28"/>
          <w:szCs w:val="28"/>
        </w:rPr>
        <w:t>В.Н.Гатупов</w:t>
      </w:r>
      <w:proofErr w:type="spellEnd"/>
    </w:p>
    <w:sectPr w:rsidR="00534C72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9F"/>
    <w:multiLevelType w:val="hybridMultilevel"/>
    <w:tmpl w:val="C082E69E"/>
    <w:lvl w:ilvl="0" w:tplc="C27206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045E38"/>
    <w:multiLevelType w:val="hybridMultilevel"/>
    <w:tmpl w:val="E5545058"/>
    <w:lvl w:ilvl="0" w:tplc="3E8A91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B"/>
    <w:rsid w:val="00046E4A"/>
    <w:rsid w:val="0006768A"/>
    <w:rsid w:val="00170941"/>
    <w:rsid w:val="00171674"/>
    <w:rsid w:val="00242C9E"/>
    <w:rsid w:val="002D711E"/>
    <w:rsid w:val="003028DD"/>
    <w:rsid w:val="00307A43"/>
    <w:rsid w:val="00340A58"/>
    <w:rsid w:val="003A3676"/>
    <w:rsid w:val="003B3CEE"/>
    <w:rsid w:val="004E0AEA"/>
    <w:rsid w:val="004E1F17"/>
    <w:rsid w:val="004E643B"/>
    <w:rsid w:val="004F3460"/>
    <w:rsid w:val="00533C96"/>
    <w:rsid w:val="00534C72"/>
    <w:rsid w:val="0054118A"/>
    <w:rsid w:val="00563B91"/>
    <w:rsid w:val="0057785A"/>
    <w:rsid w:val="005E7278"/>
    <w:rsid w:val="006C4FE3"/>
    <w:rsid w:val="00713DDF"/>
    <w:rsid w:val="007E0DD4"/>
    <w:rsid w:val="007E600B"/>
    <w:rsid w:val="007F6108"/>
    <w:rsid w:val="00804DAF"/>
    <w:rsid w:val="00836346"/>
    <w:rsid w:val="00896C9E"/>
    <w:rsid w:val="008C1EA0"/>
    <w:rsid w:val="008C3793"/>
    <w:rsid w:val="009404CD"/>
    <w:rsid w:val="00972760"/>
    <w:rsid w:val="009D5546"/>
    <w:rsid w:val="00A94BED"/>
    <w:rsid w:val="00AB5466"/>
    <w:rsid w:val="00B032AB"/>
    <w:rsid w:val="00B25CE5"/>
    <w:rsid w:val="00BC68D8"/>
    <w:rsid w:val="00C27711"/>
    <w:rsid w:val="00C3464B"/>
    <w:rsid w:val="00C548F6"/>
    <w:rsid w:val="00C63724"/>
    <w:rsid w:val="00CA52DD"/>
    <w:rsid w:val="00CD3D3F"/>
    <w:rsid w:val="00CF18C0"/>
    <w:rsid w:val="00CF5FDF"/>
    <w:rsid w:val="00D179C3"/>
    <w:rsid w:val="00D22F84"/>
    <w:rsid w:val="00D3548F"/>
    <w:rsid w:val="00D41191"/>
    <w:rsid w:val="00D52C6A"/>
    <w:rsid w:val="00D8103A"/>
    <w:rsid w:val="00E900BA"/>
    <w:rsid w:val="00EE52E7"/>
    <w:rsid w:val="00F1357F"/>
    <w:rsid w:val="00F360AA"/>
    <w:rsid w:val="00F53D9D"/>
    <w:rsid w:val="00FA6601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1ACA-F4AB-4E14-AF42-CE14301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Экономист</dc:creator>
  <cp:lastModifiedBy>admin</cp:lastModifiedBy>
  <cp:revision>2</cp:revision>
  <cp:lastPrinted>2018-02-28T07:14:00Z</cp:lastPrinted>
  <dcterms:created xsi:type="dcterms:W3CDTF">2019-02-27T13:00:00Z</dcterms:created>
  <dcterms:modified xsi:type="dcterms:W3CDTF">2019-02-27T13:00:00Z</dcterms:modified>
</cp:coreProperties>
</file>