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Pr="00661B0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 xml:space="preserve">в муниципальном образовании «Мелекесский район» Ульяновской области», утвержденной постановлением администрации от </w:t>
      </w:r>
      <w:r w:rsidR="00661B01" w:rsidRPr="00661B01">
        <w:rPr>
          <w:rFonts w:ascii="PT Astra Serif" w:hAnsi="PT Astra Serif"/>
          <w:sz w:val="28"/>
          <w:szCs w:val="28"/>
        </w:rPr>
        <w:t>15.02.2021</w:t>
      </w:r>
      <w:r w:rsidR="00D82C0F" w:rsidRPr="00661B01">
        <w:rPr>
          <w:rFonts w:ascii="PT Astra Serif" w:hAnsi="PT Astra Serif"/>
          <w:sz w:val="28"/>
          <w:szCs w:val="28"/>
        </w:rPr>
        <w:t xml:space="preserve"> №</w:t>
      </w:r>
      <w:r w:rsidR="00A01A4F" w:rsidRPr="00661B01">
        <w:rPr>
          <w:rFonts w:ascii="PT Astra Serif" w:hAnsi="PT Astra Serif"/>
          <w:sz w:val="28"/>
          <w:szCs w:val="28"/>
        </w:rPr>
        <w:t xml:space="preserve"> </w:t>
      </w:r>
      <w:r w:rsidR="00661B01" w:rsidRPr="00661B01">
        <w:rPr>
          <w:rFonts w:ascii="PT Astra Serif" w:hAnsi="PT Astra Serif"/>
          <w:sz w:val="28"/>
          <w:szCs w:val="28"/>
        </w:rPr>
        <w:t>117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4D51BE">
        <w:rPr>
          <w:rFonts w:ascii="PT Astra Serif" w:hAnsi="PT Astra Serif"/>
          <w:b/>
          <w:sz w:val="28"/>
          <w:szCs w:val="28"/>
          <w:u w:val="single"/>
        </w:rPr>
        <w:t>2020 год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="00A01A4F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="00A01A4F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"Мелекесский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01A4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A01A4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6ED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425600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Куратор программы, р</w:t>
      </w:r>
      <w:r w:rsidR="00A01A4F">
        <w:rPr>
          <w:rFonts w:ascii="PT Astra Serif" w:hAnsi="PT Astra Serif"/>
          <w:sz w:val="28"/>
          <w:szCs w:val="28"/>
        </w:rPr>
        <w:t>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01A4F"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 w:rsidR="00A01A4F"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843ACF" w:rsidRDefault="00843ACF">
      <w:pPr>
        <w:rPr>
          <w:rFonts w:ascii="PT Astra Serif" w:eastAsiaTheme="minorHAnsi" w:hAnsi="PT Astra Serif" w:cs="Arial"/>
          <w:sz w:val="20"/>
          <w:szCs w:val="20"/>
          <w:highlight w:val="yellow"/>
          <w:lang w:eastAsia="zh-CN"/>
        </w:rPr>
      </w:pPr>
      <w:r>
        <w:rPr>
          <w:rFonts w:ascii="PT Astra Serif" w:hAnsi="PT Astra Serif"/>
          <w:highlight w:val="yellow"/>
        </w:rPr>
        <w:br w:type="page"/>
      </w:r>
    </w:p>
    <w:p w:rsidR="00843ACF" w:rsidRPr="0054084A" w:rsidRDefault="00843ACF" w:rsidP="00843ACF">
      <w:pPr>
        <w:pStyle w:val="ConsPlusNormal0"/>
        <w:jc w:val="right"/>
        <w:outlineLvl w:val="1"/>
        <w:rPr>
          <w:rFonts w:ascii="PT Astra Serif" w:hAnsi="PT Astra Serif"/>
        </w:rPr>
      </w:pPr>
    </w:p>
    <w:p w:rsidR="00843ACF" w:rsidRPr="0054084A" w:rsidRDefault="00843ACF" w:rsidP="00843ACF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Отчет</w:t>
      </w:r>
    </w:p>
    <w:p w:rsidR="00843ACF" w:rsidRPr="00196170" w:rsidRDefault="00843ACF" w:rsidP="00843ACF">
      <w:pPr>
        <w:pStyle w:val="ConsPlusNormal0"/>
        <w:jc w:val="center"/>
        <w:rPr>
          <w:rFonts w:ascii="PT Astra Serif" w:hAnsi="PT Astra Serif"/>
          <w:bCs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по оценке достижения значений индикаторов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196170">
        <w:rPr>
          <w:rFonts w:ascii="PT Astra Serif" w:hAnsi="PT Astra Serif"/>
          <w:bCs/>
          <w:sz w:val="28"/>
          <w:szCs w:val="28"/>
        </w:rPr>
        <w:t>"Противодействие коррупции в муниципальном образовании</w:t>
      </w:r>
    </w:p>
    <w:p w:rsidR="00843ACF" w:rsidRDefault="00843ACF" w:rsidP="00843ACF">
      <w:pPr>
        <w:pStyle w:val="ConsPlusNormal0"/>
        <w:jc w:val="center"/>
        <w:rPr>
          <w:rFonts w:ascii="PT Astra Serif" w:hAnsi="PT Astra Serif"/>
          <w:bCs/>
          <w:sz w:val="28"/>
          <w:szCs w:val="28"/>
        </w:rPr>
      </w:pPr>
      <w:r w:rsidRPr="00196170">
        <w:rPr>
          <w:rFonts w:ascii="PT Astra Serif" w:hAnsi="PT Astra Serif"/>
          <w:bCs/>
          <w:sz w:val="28"/>
          <w:szCs w:val="28"/>
        </w:rPr>
        <w:t>"Мелекесский район" Ульяновской области</w:t>
      </w:r>
      <w:r>
        <w:rPr>
          <w:rFonts w:ascii="PT Astra Serif" w:hAnsi="PT Astra Serif"/>
          <w:bCs/>
          <w:sz w:val="28"/>
          <w:szCs w:val="28"/>
        </w:rPr>
        <w:t>,</w:t>
      </w:r>
    </w:p>
    <w:p w:rsidR="00843ACF" w:rsidRDefault="00843ACF" w:rsidP="00843ACF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утвержденной постановлением администрации от 15.02.2021 № 117</w:t>
      </w:r>
    </w:p>
    <w:p w:rsidR="00843ACF" w:rsidRPr="00196170" w:rsidRDefault="00843ACF" w:rsidP="00843AC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96170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>2020 год</w:t>
      </w:r>
    </w:p>
    <w:p w:rsidR="00843ACF" w:rsidRPr="0054084A" w:rsidRDefault="00843ACF" w:rsidP="00843ACF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850"/>
        <w:gridCol w:w="851"/>
        <w:gridCol w:w="850"/>
        <w:gridCol w:w="709"/>
        <w:gridCol w:w="1984"/>
        <w:gridCol w:w="2248"/>
        <w:gridCol w:w="20"/>
      </w:tblGrid>
      <w:tr w:rsidR="00843ACF" w:rsidRPr="0054084A" w:rsidTr="00F00749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bookmarkStart w:id="0" w:name="P359"/>
            <w:bookmarkEnd w:id="0"/>
            <w:r w:rsidRPr="0054084A">
              <w:rPr>
                <w:rFonts w:ascii="PT Astra Serif" w:hAnsi="PT Astra Serif"/>
                <w:sz w:val="24"/>
                <w:szCs w:val="24"/>
              </w:rPr>
              <w:t>Наименование  индикатора, 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843ACF" w:rsidRPr="0054084A" w:rsidRDefault="00843ACF" w:rsidP="00F007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843ACF" w:rsidRPr="0054084A" w:rsidRDefault="00843ACF" w:rsidP="00F007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843ACF" w:rsidRPr="0054084A" w:rsidTr="00F00749">
        <w:trPr>
          <w:gridAfter w:val="1"/>
          <w:wAfter w:w="20" w:type="dxa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F" w:rsidRPr="0054084A" w:rsidRDefault="00843ACF" w:rsidP="00F007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ACF" w:rsidTr="00F007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284531" w:rsidRDefault="00843ACF" w:rsidP="00F00749">
            <w:pPr>
              <w:rPr>
                <w:rFonts w:ascii="PT Astra Serif" w:hAnsi="PT Astra Serif"/>
                <w:sz w:val="28"/>
                <w:szCs w:val="28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 xml:space="preserve">Снижение доли проектов нормативных правовых актов, в которых были выявлены </w:t>
            </w:r>
            <w:proofErr w:type="spellStart"/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коррупциогенные</w:t>
            </w:r>
            <w:proofErr w:type="spellEnd"/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ACF" w:rsidTr="00F007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284531" w:rsidRDefault="00843ACF" w:rsidP="00F00749">
            <w:pPr>
              <w:autoSpaceDE w:val="0"/>
              <w:jc w:val="both"/>
              <w:rPr>
                <w:rFonts w:ascii="PT Astra Serif" w:eastAsia="Arial" w:hAnsi="PT Astra Serif"/>
                <w:bCs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Увеличение среднего количества участников закупок, осуществлённых конкурентными способами определения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ACF" w:rsidTr="00F007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284531" w:rsidRDefault="00843ACF" w:rsidP="00F00749">
            <w:pPr>
              <w:autoSpaceDE w:val="0"/>
              <w:jc w:val="both"/>
              <w:rPr>
                <w:rFonts w:ascii="PT Astra Serif" w:eastAsia="Arial" w:hAnsi="PT Astra Serif"/>
                <w:bCs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E26BDB" w:rsidRDefault="00843ACF" w:rsidP="00F00749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E26BD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E26BDB" w:rsidRDefault="00843ACF" w:rsidP="00F00749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E26BDB">
              <w:rPr>
                <w:rFonts w:ascii="PT Astra Serif" w:hAnsi="PT Astra Serif"/>
                <w:sz w:val="24"/>
                <w:szCs w:val="24"/>
              </w:rPr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3ACF" w:rsidTr="00F007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284531" w:rsidRDefault="00843ACF" w:rsidP="00F00749">
            <w:pPr>
              <w:rPr>
                <w:rFonts w:ascii="PT Astra Serif" w:hAnsi="PT Astra Serif"/>
                <w:sz w:val="28"/>
                <w:szCs w:val="28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CF" w:rsidRPr="0054084A" w:rsidRDefault="00843ACF" w:rsidP="00F007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43ACF" w:rsidRDefault="00843ACF" w:rsidP="00843AC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843ACF" w:rsidRDefault="00843ACF" w:rsidP="00843AC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843ACF" w:rsidRDefault="00843ACF" w:rsidP="00843AC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843ACF" w:rsidRPr="006A7DBD" w:rsidRDefault="00843ACF" w:rsidP="00843AC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A7DBD">
        <w:rPr>
          <w:rFonts w:ascii="PT Astra Serif" w:hAnsi="PT Astra Serif"/>
          <w:sz w:val="28"/>
          <w:szCs w:val="28"/>
        </w:rPr>
        <w:t>Куратор прогр</w:t>
      </w:r>
      <w:r>
        <w:rPr>
          <w:rFonts w:ascii="PT Astra Serif" w:hAnsi="PT Astra Serif"/>
          <w:sz w:val="28"/>
          <w:szCs w:val="28"/>
        </w:rPr>
        <w:t>аммы, 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843ACF" w:rsidRDefault="00843ACF" w:rsidP="00843AC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843ACF" w:rsidRDefault="00843ACF" w:rsidP="00843AC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843ACF" w:rsidRDefault="00843ACF" w:rsidP="00843ACF">
      <w:pPr>
        <w:pStyle w:val="ConsPlusNormal0"/>
        <w:jc w:val="right"/>
        <w:outlineLvl w:val="1"/>
        <w:rPr>
          <w:rFonts w:ascii="PT Astra Serif" w:hAnsi="PT Astra Serif"/>
          <w:highlight w:val="green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843ACF" w:rsidRDefault="00843ACF" w:rsidP="00843AC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3ACF" w:rsidRPr="00CB42D0" w:rsidRDefault="00843ACF" w:rsidP="00843AC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42D0">
        <w:rPr>
          <w:rFonts w:ascii="PT Astra Serif" w:hAnsi="PT Astra Serif"/>
          <w:b/>
          <w:bCs/>
          <w:sz w:val="28"/>
          <w:szCs w:val="28"/>
        </w:rPr>
        <w:t>Оценка эффективности</w:t>
      </w:r>
    </w:p>
    <w:p w:rsidR="00843ACF" w:rsidRPr="009A599D" w:rsidRDefault="00843ACF" w:rsidP="00843AC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9A599D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843ACF" w:rsidRPr="005D2D27" w:rsidRDefault="00843ACF" w:rsidP="00843ACF">
      <w:pPr>
        <w:pStyle w:val="ConsPlusNormal0"/>
        <w:jc w:val="center"/>
        <w:rPr>
          <w:rFonts w:ascii="PT Astra Serif" w:hAnsi="PT Astra Serif"/>
          <w:b/>
          <w:bCs/>
          <w:sz w:val="28"/>
          <w:szCs w:val="28"/>
        </w:rPr>
      </w:pPr>
      <w:r w:rsidRPr="005D2D27">
        <w:rPr>
          <w:rFonts w:ascii="PT Astra Serif" w:hAnsi="PT Astra Serif"/>
          <w:b/>
          <w:bCs/>
          <w:sz w:val="28"/>
          <w:szCs w:val="28"/>
        </w:rPr>
        <w:t>"Противодействие коррупции в муниципальном образовании</w:t>
      </w:r>
    </w:p>
    <w:p w:rsidR="00843ACF" w:rsidRPr="005D2D27" w:rsidRDefault="00843ACF" w:rsidP="00843ACF">
      <w:pPr>
        <w:pStyle w:val="ConsPlusNormal0"/>
        <w:jc w:val="center"/>
        <w:rPr>
          <w:rFonts w:ascii="PT Astra Serif" w:hAnsi="PT Astra Serif"/>
          <w:b/>
          <w:bCs/>
          <w:sz w:val="28"/>
          <w:szCs w:val="28"/>
        </w:rPr>
      </w:pPr>
      <w:r w:rsidRPr="005D2D27">
        <w:rPr>
          <w:rFonts w:ascii="PT Astra Serif" w:hAnsi="PT Astra Serif"/>
          <w:b/>
          <w:bCs/>
          <w:sz w:val="28"/>
          <w:szCs w:val="28"/>
        </w:rPr>
        <w:t>"Мелекесский район" Ульяновской области"</w:t>
      </w:r>
      <w:r>
        <w:rPr>
          <w:rFonts w:ascii="PT Astra Serif" w:hAnsi="PT Astra Serif"/>
          <w:b/>
          <w:bCs/>
          <w:sz w:val="28"/>
          <w:szCs w:val="28"/>
        </w:rPr>
        <w:t>,</w:t>
      </w:r>
    </w:p>
    <w:p w:rsidR="00843ACF" w:rsidRPr="009A599D" w:rsidRDefault="00843ACF" w:rsidP="00843AC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9A599D">
        <w:rPr>
          <w:rFonts w:ascii="PT Astra Serif" w:hAnsi="PT Astra Serif"/>
          <w:b/>
          <w:sz w:val="28"/>
          <w:szCs w:val="28"/>
        </w:rPr>
        <w:t>утвержденной по</w:t>
      </w:r>
      <w:r>
        <w:rPr>
          <w:rFonts w:ascii="PT Astra Serif" w:hAnsi="PT Astra Serif"/>
          <w:b/>
          <w:sz w:val="28"/>
          <w:szCs w:val="28"/>
        </w:rPr>
        <w:t>становлением администрации от 15.02.2021 №117</w:t>
      </w:r>
      <w:r w:rsidRPr="009A599D">
        <w:rPr>
          <w:rFonts w:ascii="PT Astra Serif" w:hAnsi="PT Astra Serif"/>
          <w:b/>
          <w:sz w:val="28"/>
          <w:szCs w:val="28"/>
        </w:rPr>
        <w:t>,</w:t>
      </w:r>
    </w:p>
    <w:p w:rsidR="00843ACF" w:rsidRPr="009A599D" w:rsidRDefault="00843ACF" w:rsidP="00843ACF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A599D">
        <w:rPr>
          <w:rFonts w:ascii="PT Astra Serif" w:hAnsi="PT Astra Serif"/>
          <w:b/>
          <w:sz w:val="28"/>
          <w:szCs w:val="28"/>
          <w:u w:val="single"/>
        </w:rPr>
        <w:t>за 2020 год</w:t>
      </w:r>
    </w:p>
    <w:p w:rsidR="00843ACF" w:rsidRPr="009A599D" w:rsidRDefault="00843ACF" w:rsidP="00843A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3ACF" w:rsidRDefault="00843ACF" w:rsidP="00843A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843ACF" w:rsidRDefault="00843ACF" w:rsidP="00843A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ACF" w:rsidRPr="0075412B" w:rsidRDefault="00843ACF" w:rsidP="00843AC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5412B">
        <w:rPr>
          <w:rFonts w:ascii="PT Astra Serif" w:hAnsi="PT Astra Serif"/>
          <w:sz w:val="28"/>
          <w:szCs w:val="28"/>
        </w:rPr>
        <w:t xml:space="preserve">1. </w:t>
      </w:r>
      <w:r w:rsidRPr="006C0178">
        <w:rPr>
          <w:rFonts w:ascii="PT Astra Serif" w:hAnsi="PT Astra Serif"/>
          <w:bCs/>
          <w:color w:val="000000"/>
          <w:sz w:val="28"/>
          <w:szCs w:val="28"/>
        </w:rPr>
        <w:t xml:space="preserve">Снижение доли проектов нормативных правовых актов, в которых были выявлены </w:t>
      </w:r>
      <w:proofErr w:type="spellStart"/>
      <w:r w:rsidRPr="006C0178">
        <w:rPr>
          <w:rFonts w:ascii="PT Astra Serif" w:hAnsi="PT Astra Serif"/>
          <w:bCs/>
          <w:color w:val="000000"/>
          <w:sz w:val="28"/>
          <w:szCs w:val="28"/>
        </w:rPr>
        <w:t>коррупциогенные</w:t>
      </w:r>
      <w:proofErr w:type="spellEnd"/>
      <w:r w:rsidRPr="006C0178">
        <w:rPr>
          <w:rFonts w:ascii="PT Astra Serif" w:hAnsi="PT Astra Serif"/>
          <w:bCs/>
          <w:color w:val="000000"/>
          <w:sz w:val="28"/>
          <w:szCs w:val="28"/>
        </w:rPr>
        <w:t xml:space="preserve"> факторы</w:t>
      </w:r>
      <w:r w:rsidRPr="0075412B">
        <w:rPr>
          <w:rFonts w:ascii="PT Astra Serif" w:hAnsi="PT Astra Serif"/>
          <w:color w:val="000000"/>
          <w:sz w:val="28"/>
          <w:szCs w:val="28"/>
        </w:rPr>
        <w:t>, %</w:t>
      </w:r>
      <w:r w:rsidRPr="0075412B">
        <w:rPr>
          <w:rFonts w:ascii="PT Astra Serif" w:hAnsi="PT Astra Serif" w:cs="PT Astra Serif"/>
          <w:sz w:val="28"/>
          <w:szCs w:val="28"/>
        </w:rPr>
        <w:t xml:space="preserve"> </w:t>
      </w:r>
      <w:r w:rsidRPr="0075412B">
        <w:rPr>
          <w:rFonts w:ascii="PT Astra Serif" w:hAnsi="PT Astra Serif"/>
          <w:sz w:val="28"/>
          <w:szCs w:val="28"/>
        </w:rPr>
        <w:t>= 1</w:t>
      </w:r>
      <w:r>
        <w:rPr>
          <w:rFonts w:ascii="PT Astra Serif" w:hAnsi="PT Astra Serif"/>
          <w:sz w:val="28"/>
          <w:szCs w:val="28"/>
        </w:rPr>
        <w:t>10</w:t>
      </w:r>
      <w:r w:rsidRPr="0075412B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;</w:t>
      </w:r>
    </w:p>
    <w:p w:rsidR="00843ACF" w:rsidRPr="0075412B" w:rsidRDefault="00843ACF" w:rsidP="00843A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5412B">
        <w:rPr>
          <w:rFonts w:ascii="PT Astra Serif" w:hAnsi="PT Astra Serif"/>
          <w:sz w:val="28"/>
          <w:szCs w:val="28"/>
        </w:rPr>
        <w:t xml:space="preserve">2. </w:t>
      </w:r>
      <w:r w:rsidRPr="006C0178">
        <w:rPr>
          <w:rFonts w:ascii="PT Astra Serif" w:hAnsi="PT Astra Serif"/>
          <w:bCs/>
          <w:color w:val="000000"/>
          <w:sz w:val="28"/>
          <w:szCs w:val="28"/>
        </w:rPr>
        <w:t>Увеличение среднего количества участников закупок, осуществлённых конкурентными способами определения поставщиков (подрядчиков, исполнителей)</w:t>
      </w:r>
      <w:r w:rsidRPr="0075412B">
        <w:rPr>
          <w:rFonts w:ascii="PT Astra Serif" w:hAnsi="PT Astra Serif"/>
          <w:color w:val="000000"/>
          <w:sz w:val="28"/>
          <w:szCs w:val="28"/>
        </w:rPr>
        <w:t>, %</w:t>
      </w:r>
      <w:r w:rsidRPr="0075412B">
        <w:rPr>
          <w:rFonts w:ascii="PT Astra Serif" w:hAnsi="PT Astra Serif"/>
          <w:sz w:val="28"/>
          <w:szCs w:val="28"/>
        </w:rPr>
        <w:t xml:space="preserve"> = </w:t>
      </w:r>
      <w:r>
        <w:rPr>
          <w:rFonts w:ascii="PT Astra Serif" w:hAnsi="PT Astra Serif"/>
          <w:sz w:val="28"/>
          <w:szCs w:val="28"/>
        </w:rPr>
        <w:t>157,4</w:t>
      </w:r>
      <w:r w:rsidRPr="0075412B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;</w:t>
      </w:r>
    </w:p>
    <w:p w:rsidR="00843ACF" w:rsidRPr="0075412B" w:rsidRDefault="00843ACF" w:rsidP="00843AC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5412B">
        <w:rPr>
          <w:rFonts w:ascii="PT Astra Serif" w:hAnsi="PT Astra Serif"/>
          <w:sz w:val="28"/>
          <w:szCs w:val="28"/>
        </w:rPr>
        <w:t xml:space="preserve">3. </w:t>
      </w:r>
      <w:r w:rsidRPr="001D2285">
        <w:rPr>
          <w:rFonts w:ascii="PT Astra Serif" w:hAnsi="PT Astra Serif"/>
          <w:bCs/>
          <w:sz w:val="28"/>
          <w:szCs w:val="28"/>
        </w:rPr>
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</w:t>
      </w:r>
      <w:r>
        <w:rPr>
          <w:rFonts w:ascii="PT Astra Serif" w:hAnsi="PT Astra Serif"/>
          <w:sz w:val="28"/>
          <w:szCs w:val="28"/>
        </w:rPr>
        <w:t>, % = 262,8</w:t>
      </w:r>
      <w:r w:rsidRPr="0075412B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;</w:t>
      </w:r>
    </w:p>
    <w:p w:rsidR="00843ACF" w:rsidRPr="0075412B" w:rsidRDefault="00843ACF" w:rsidP="00843AC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5412B">
        <w:rPr>
          <w:rFonts w:ascii="PT Astra Serif" w:hAnsi="PT Astra Serif"/>
          <w:sz w:val="28"/>
          <w:szCs w:val="28"/>
        </w:rPr>
        <w:t xml:space="preserve">4. </w:t>
      </w:r>
      <w:r w:rsidRPr="001D2285">
        <w:rPr>
          <w:rFonts w:ascii="PT Astra Serif" w:hAnsi="PT Astra Serif"/>
          <w:bCs/>
          <w:sz w:val="28"/>
          <w:szCs w:val="28"/>
        </w:rPr>
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</w:t>
      </w:r>
      <w:r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% </w:t>
      </w:r>
      <w:r w:rsidRPr="0075412B">
        <w:rPr>
          <w:rFonts w:ascii="PT Astra Serif" w:hAnsi="PT Astra Serif"/>
          <w:sz w:val="28"/>
          <w:szCs w:val="28"/>
        </w:rPr>
        <w:t xml:space="preserve">= </w:t>
      </w:r>
      <w:r>
        <w:rPr>
          <w:rFonts w:ascii="PT Astra Serif" w:hAnsi="PT Astra Serif"/>
          <w:sz w:val="28"/>
          <w:szCs w:val="28"/>
        </w:rPr>
        <w:t>146</w:t>
      </w:r>
      <w:r w:rsidRPr="0075412B">
        <w:rPr>
          <w:rFonts w:ascii="PT Astra Serif" w:hAnsi="PT Astra Serif"/>
          <w:sz w:val="28"/>
          <w:szCs w:val="28"/>
        </w:rPr>
        <w:t>%</w:t>
      </w:r>
      <w:r>
        <w:rPr>
          <w:rFonts w:ascii="PT Astra Serif" w:hAnsi="PT Astra Serif"/>
          <w:sz w:val="28"/>
          <w:szCs w:val="28"/>
        </w:rPr>
        <w:t>.</w:t>
      </w:r>
    </w:p>
    <w:p w:rsidR="00843ACF" w:rsidRDefault="00843ACF" w:rsidP="00843AC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43ACF" w:rsidRPr="00491D68" w:rsidRDefault="00843ACF" w:rsidP="00843AC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91D68">
        <w:rPr>
          <w:rFonts w:ascii="PT Astra Serif" w:hAnsi="PT Astra Serif"/>
          <w:sz w:val="28"/>
          <w:szCs w:val="28"/>
        </w:rPr>
        <w:t>СДЦ</w:t>
      </w:r>
      <w:proofErr w:type="spellStart"/>
      <w:proofErr w:type="gramStart"/>
      <w:r w:rsidRPr="00491D68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491D68">
        <w:rPr>
          <w:rFonts w:ascii="PT Astra Serif" w:hAnsi="PT Astra Serif"/>
          <w:sz w:val="28"/>
          <w:szCs w:val="28"/>
        </w:rPr>
        <w:t xml:space="preserve">= </w:t>
      </w:r>
      <w:r>
        <w:rPr>
          <w:rFonts w:ascii="PT Astra Serif" w:hAnsi="PT Astra Serif"/>
          <w:sz w:val="28"/>
          <w:szCs w:val="28"/>
        </w:rPr>
        <w:t>676,2</w:t>
      </w:r>
      <w:r w:rsidRPr="00491D68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4</w:t>
      </w:r>
      <w:r w:rsidRPr="00491D68">
        <w:rPr>
          <w:rFonts w:ascii="PT Astra Serif" w:hAnsi="PT Astra Serif"/>
          <w:sz w:val="28"/>
          <w:szCs w:val="28"/>
        </w:rPr>
        <w:t>=</w:t>
      </w:r>
      <w:r>
        <w:rPr>
          <w:rFonts w:ascii="PT Astra Serif" w:hAnsi="PT Astra Serif"/>
          <w:sz w:val="28"/>
          <w:szCs w:val="28"/>
        </w:rPr>
        <w:t>169</w:t>
      </w:r>
      <w:r w:rsidRPr="00491D68">
        <w:rPr>
          <w:rFonts w:ascii="PT Astra Serif" w:hAnsi="PT Astra Serif"/>
          <w:sz w:val="28"/>
          <w:szCs w:val="28"/>
        </w:rPr>
        <w:t>%</w:t>
      </w:r>
    </w:p>
    <w:p w:rsidR="00843ACF" w:rsidRDefault="00843ACF" w:rsidP="00843A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CB0">
        <w:rPr>
          <w:rFonts w:ascii="Times New Roman" w:hAnsi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CB0">
        <w:rPr>
          <w:rFonts w:ascii="Times New Roman" w:hAnsi="Times New Roman"/>
          <w:sz w:val="28"/>
          <w:szCs w:val="28"/>
        </w:rPr>
        <w:t>УФ= 28,0/28,0*100%=100%.</w:t>
      </w:r>
    </w:p>
    <w:p w:rsidR="00843ACF" w:rsidRPr="008B4D1F" w:rsidRDefault="00843ACF" w:rsidP="00843AC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CB0">
        <w:rPr>
          <w:rFonts w:ascii="Times New Roman" w:hAnsi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CB0">
        <w:rPr>
          <w:rFonts w:ascii="Times New Roman" w:hAnsi="Times New Roman"/>
          <w:sz w:val="28"/>
          <w:szCs w:val="28"/>
        </w:rPr>
        <w:t xml:space="preserve">И </w:t>
      </w:r>
      <w:r w:rsidRPr="00661CB0">
        <w:rPr>
          <w:rFonts w:ascii="Times New Roman" w:hAnsi="Times New Roman"/>
          <w:sz w:val="28"/>
          <w:szCs w:val="28"/>
          <w:u w:val="single"/>
        </w:rPr>
        <w:t>= 169%+100%</w:t>
      </w:r>
      <w:r w:rsidRPr="00661CB0">
        <w:rPr>
          <w:rFonts w:ascii="Times New Roman" w:hAnsi="Times New Roman"/>
          <w:sz w:val="28"/>
          <w:szCs w:val="28"/>
        </w:rPr>
        <w:t xml:space="preserve"> = 134,5%.</w:t>
      </w: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CB0">
        <w:rPr>
          <w:rFonts w:ascii="Times New Roman" w:hAnsi="Times New Roman"/>
          <w:sz w:val="28"/>
          <w:szCs w:val="28"/>
        </w:rPr>
        <w:t xml:space="preserve">               2</w:t>
      </w: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CB0"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ACF" w:rsidRPr="00661CB0" w:rsidRDefault="00843ACF" w:rsidP="0084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CB0">
        <w:rPr>
          <w:rFonts w:ascii="Times New Roman" w:hAnsi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843ACF" w:rsidRPr="009C7BC8" w:rsidRDefault="00843ACF" w:rsidP="00843AC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</w:p>
    <w:p w:rsidR="00843ACF" w:rsidRPr="009C7BC8" w:rsidRDefault="00843ACF" w:rsidP="00843AC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</w:p>
    <w:p w:rsidR="00843ACF" w:rsidRPr="009C7BC8" w:rsidRDefault="00843ACF" w:rsidP="00843ACF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BC8">
        <w:rPr>
          <w:rFonts w:ascii="PT Astra Serif" w:hAnsi="PT Astra Serif"/>
          <w:sz w:val="28"/>
          <w:szCs w:val="28"/>
        </w:rPr>
        <w:t>Куратор программы, руководитель аппарата</w:t>
      </w:r>
      <w:r w:rsidRPr="009C7BC8">
        <w:rPr>
          <w:rFonts w:ascii="PT Astra Serif" w:hAnsi="PT Astra Serif"/>
          <w:sz w:val="28"/>
          <w:szCs w:val="28"/>
        </w:rPr>
        <w:tab/>
      </w:r>
      <w:r w:rsidRPr="009C7BC8">
        <w:rPr>
          <w:rFonts w:ascii="PT Astra Serif" w:hAnsi="PT Astra Serif"/>
          <w:sz w:val="28"/>
          <w:szCs w:val="28"/>
        </w:rPr>
        <w:tab/>
      </w:r>
      <w:r w:rsidRPr="009C7BC8">
        <w:rPr>
          <w:rFonts w:ascii="PT Astra Serif" w:hAnsi="PT Astra Serif"/>
          <w:sz w:val="28"/>
          <w:szCs w:val="28"/>
        </w:rPr>
        <w:tab/>
      </w:r>
      <w:r w:rsidRPr="009C7BC8"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 w:rsidRPr="009C7BC8">
        <w:rPr>
          <w:rFonts w:ascii="PT Astra Serif" w:hAnsi="PT Astra Serif"/>
          <w:sz w:val="28"/>
          <w:szCs w:val="28"/>
        </w:rPr>
        <w:t>Боева</w:t>
      </w:r>
      <w:proofErr w:type="spellEnd"/>
    </w:p>
    <w:p w:rsidR="00843ACF" w:rsidRPr="009C7BC8" w:rsidRDefault="00843ACF" w:rsidP="00843ACF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ACF" w:rsidRDefault="00843AC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  <w:bookmarkStart w:id="1" w:name="_GoBack"/>
      <w:bookmarkEnd w:id="1"/>
    </w:p>
    <w:sectPr w:rsidR="00843ACF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425600"/>
    <w:rsid w:val="004533EA"/>
    <w:rsid w:val="004D51BE"/>
    <w:rsid w:val="005B1211"/>
    <w:rsid w:val="005C6CBE"/>
    <w:rsid w:val="00661B01"/>
    <w:rsid w:val="00843ACF"/>
    <w:rsid w:val="00A01A4F"/>
    <w:rsid w:val="00A74FB1"/>
    <w:rsid w:val="00AB01FC"/>
    <w:rsid w:val="00AE3612"/>
    <w:rsid w:val="00B13631"/>
    <w:rsid w:val="00BA35CD"/>
    <w:rsid w:val="00D1684F"/>
    <w:rsid w:val="00D82C0F"/>
    <w:rsid w:val="00D84FF7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Равиль</cp:lastModifiedBy>
  <cp:revision>8</cp:revision>
  <cp:lastPrinted>2021-02-15T10:46:00Z</cp:lastPrinted>
  <dcterms:created xsi:type="dcterms:W3CDTF">2021-02-15T11:10:00Z</dcterms:created>
  <dcterms:modified xsi:type="dcterms:W3CDTF">2021-02-16T07:34:00Z</dcterms:modified>
</cp:coreProperties>
</file>