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Pr="00786AFB" w:rsidRDefault="001A0E3A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2D7216" w:rsidRPr="00786AFB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сельских территории</w:t>
      </w:r>
    </w:p>
    <w:p w:rsidR="005D4653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на 2014- 2017 годы и на период до 2020 года»</w:t>
      </w:r>
      <w:r w:rsidR="0071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AF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 муниципальном образовании  «Мелекесский район» Ульяновской области 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A10F5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4653">
        <w:rPr>
          <w:rFonts w:ascii="Times New Roman" w:hAnsi="Times New Roman" w:cs="Times New Roman"/>
          <w:b/>
          <w:sz w:val="28"/>
          <w:szCs w:val="28"/>
        </w:rPr>
        <w:t>9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5D4653">
        <w:rPr>
          <w:rFonts w:ascii="Times New Roman" w:hAnsi="Times New Roman" w:cs="Times New Roman"/>
          <w:b/>
          <w:sz w:val="28"/>
          <w:szCs w:val="28"/>
        </w:rPr>
        <w:t>яцев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5680">
        <w:rPr>
          <w:rFonts w:ascii="Times New Roman" w:hAnsi="Times New Roman" w:cs="Times New Roman"/>
          <w:b/>
          <w:sz w:val="28"/>
          <w:szCs w:val="28"/>
        </w:rPr>
        <w:t>6</w:t>
      </w:r>
      <w:r w:rsidRPr="00786AF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F701E1" w:rsidRDefault="006835EF" w:rsidP="006835EF">
      <w:pPr>
        <w:pStyle w:val="af0"/>
        <w:ind w:firstLine="567"/>
        <w:jc w:val="both"/>
        <w:rPr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 xml:space="preserve">В </w:t>
      </w:r>
      <w:r w:rsidRPr="00F701E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</w:t>
      </w:r>
      <w:r w:rsidR="001A0E3A" w:rsidRPr="00F701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на </w:t>
      </w:r>
      <w:r w:rsidR="001A0E3A" w:rsidRPr="00F701E1">
        <w:rPr>
          <w:rFonts w:ascii="Times New Roman" w:hAnsi="Times New Roman" w:cs="Times New Roman"/>
          <w:sz w:val="26"/>
          <w:szCs w:val="26"/>
        </w:rPr>
        <w:t xml:space="preserve">2016 год на мероприятия предусмотренные в программе запланировано финансирование в размере 1846,0 </w:t>
      </w:r>
      <w:r w:rsidR="001A0E3A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тыс.руб.</w:t>
      </w:r>
      <w:r w:rsidRPr="00F701E1">
        <w:rPr>
          <w:rFonts w:ascii="Times New Roman" w:hAnsi="Times New Roman" w:cs="Times New Roman"/>
          <w:sz w:val="26"/>
          <w:szCs w:val="26"/>
        </w:rPr>
        <w:t xml:space="preserve"> </w:t>
      </w:r>
      <w:r w:rsidR="001A0E3A" w:rsidRPr="00F701E1">
        <w:rPr>
          <w:rFonts w:ascii="Times New Roman" w:hAnsi="Times New Roman" w:cs="Times New Roman"/>
          <w:sz w:val="26"/>
          <w:szCs w:val="26"/>
        </w:rPr>
        <w:t>В</w:t>
      </w:r>
      <w:r w:rsidRPr="00F701E1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Pr="00F701E1">
        <w:rPr>
          <w:rFonts w:ascii="Times New Roman" w:eastAsia="Arial Unicode MS" w:hAnsi="Times New Roman" w:cs="Times New Roman"/>
          <w:color w:val="000000"/>
          <w:sz w:val="26"/>
          <w:szCs w:val="26"/>
        </w:rPr>
        <w:t>муниципального образования «Мелекесский район»</w:t>
      </w:r>
      <w:r w:rsidR="001A0E3A" w:rsidRPr="00F701E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F701E1">
        <w:rPr>
          <w:rFonts w:ascii="Times New Roman" w:hAnsi="Times New Roman" w:cs="Times New Roman"/>
          <w:sz w:val="26"/>
          <w:szCs w:val="26"/>
        </w:rPr>
        <w:t>денежные средства запланированы в размере</w:t>
      </w:r>
      <w:r w:rsidR="001A0E3A" w:rsidRPr="00F701E1">
        <w:rPr>
          <w:rFonts w:ascii="Times New Roman" w:hAnsi="Times New Roman" w:cs="Times New Roman"/>
          <w:sz w:val="26"/>
          <w:szCs w:val="26"/>
        </w:rPr>
        <w:t xml:space="preserve"> </w:t>
      </w:r>
      <w:r w:rsidRPr="00F701E1">
        <w:rPr>
          <w:rFonts w:ascii="Times New Roman" w:hAnsi="Times New Roman" w:cs="Times New Roman"/>
          <w:sz w:val="26"/>
          <w:szCs w:val="26"/>
        </w:rPr>
        <w:t xml:space="preserve">1846,0 </w:t>
      </w:r>
      <w:r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тыс</w:t>
      </w:r>
      <w:r w:rsidRPr="00F701E1">
        <w:rPr>
          <w:rFonts w:ascii="Times New Roman" w:hAnsi="Times New Roman" w:cs="Times New Roman"/>
          <w:sz w:val="26"/>
          <w:szCs w:val="26"/>
        </w:rPr>
        <w:t>.</w:t>
      </w:r>
      <w:r w:rsidR="001A0E3A" w:rsidRPr="00F701E1">
        <w:rPr>
          <w:rFonts w:ascii="Times New Roman" w:hAnsi="Times New Roman" w:cs="Times New Roman"/>
          <w:sz w:val="26"/>
          <w:szCs w:val="26"/>
        </w:rPr>
        <w:t xml:space="preserve">руб. </w:t>
      </w:r>
      <w:r w:rsidR="00FA19A6" w:rsidRPr="00F701E1">
        <w:rPr>
          <w:rFonts w:ascii="Times New Roman" w:hAnsi="Times New Roman" w:cs="Times New Roman"/>
          <w:sz w:val="26"/>
          <w:szCs w:val="26"/>
        </w:rPr>
        <w:t>По итогам реализации</w:t>
      </w:r>
      <w:r w:rsidR="00FA19A6" w:rsidRPr="00F701E1">
        <w:rPr>
          <w:sz w:val="26"/>
          <w:szCs w:val="26"/>
        </w:rPr>
        <w:t xml:space="preserve"> </w:t>
      </w:r>
      <w:r w:rsidR="00FA19A6" w:rsidRPr="00F701E1">
        <w:rPr>
          <w:rFonts w:ascii="Times New Roman" w:hAnsi="Times New Roman" w:cs="Times New Roman"/>
          <w:sz w:val="26"/>
          <w:szCs w:val="26"/>
        </w:rPr>
        <w:t>муниципальной программы з</w:t>
      </w:r>
      <w:r w:rsidR="00716381" w:rsidRPr="00F701E1">
        <w:rPr>
          <w:rFonts w:ascii="Times New Roman" w:hAnsi="Times New Roman" w:cs="Times New Roman"/>
          <w:sz w:val="26"/>
          <w:szCs w:val="26"/>
        </w:rPr>
        <w:t xml:space="preserve">а </w:t>
      </w:r>
      <w:r w:rsidR="006B2EFB" w:rsidRPr="00F701E1">
        <w:rPr>
          <w:rFonts w:ascii="Times New Roman" w:hAnsi="Times New Roman" w:cs="Times New Roman"/>
          <w:sz w:val="26"/>
          <w:szCs w:val="26"/>
        </w:rPr>
        <w:t>9</w:t>
      </w:r>
      <w:r w:rsidR="00716381" w:rsidRPr="00F701E1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2D7216" w:rsidRPr="00F701E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25680" w:rsidRPr="00F701E1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7216" w:rsidRPr="00F701E1">
        <w:rPr>
          <w:rFonts w:ascii="Times New Roman" w:eastAsia="Times New Roman" w:hAnsi="Times New Roman" w:cs="Times New Roman"/>
          <w:sz w:val="26"/>
          <w:szCs w:val="26"/>
        </w:rPr>
        <w:t xml:space="preserve"> года в рамках ФЦП «Устойчивое развитие сельских территорий</w:t>
      </w:r>
      <w:r w:rsidR="00424790" w:rsidRPr="00F701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4790" w:rsidRPr="00F701E1">
        <w:rPr>
          <w:rFonts w:ascii="Times New Roman" w:hAnsi="Times New Roman" w:cs="Times New Roman"/>
          <w:sz w:val="26"/>
          <w:szCs w:val="26"/>
        </w:rPr>
        <w:t xml:space="preserve">на 2014- 2017 годы и на период до 2020 года» </w:t>
      </w:r>
      <w:r w:rsidR="00424790" w:rsidRPr="00F701E1">
        <w:rPr>
          <w:rFonts w:ascii="Times New Roman" w:eastAsia="Arial Unicode MS" w:hAnsi="Times New Roman" w:cs="Times New Roman"/>
          <w:color w:val="000000"/>
          <w:sz w:val="26"/>
          <w:szCs w:val="26"/>
        </w:rPr>
        <w:t>в муниципальном образовании «Мелекесский район» Ульяновской области</w:t>
      </w:r>
      <w:r w:rsidR="00424790" w:rsidRPr="00F701E1">
        <w:rPr>
          <w:rFonts w:ascii="Times New Roman" w:hAnsi="Times New Roman" w:cs="Times New Roman"/>
          <w:sz w:val="26"/>
          <w:szCs w:val="26"/>
        </w:rPr>
        <w:t>»</w:t>
      </w:r>
      <w:r w:rsidR="002D7216" w:rsidRPr="00F701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19A6" w:rsidRPr="00F701E1">
        <w:rPr>
          <w:rFonts w:ascii="Times New Roman" w:eastAsia="Times New Roman" w:hAnsi="Times New Roman" w:cs="Times New Roman"/>
          <w:sz w:val="26"/>
          <w:szCs w:val="26"/>
        </w:rPr>
        <w:t xml:space="preserve">было </w:t>
      </w:r>
      <w:r w:rsidR="002D7216" w:rsidRPr="00F701E1">
        <w:rPr>
          <w:rFonts w:ascii="Times New Roman" w:eastAsia="Times New Roman" w:hAnsi="Times New Roman" w:cs="Times New Roman"/>
          <w:sz w:val="26"/>
          <w:szCs w:val="26"/>
        </w:rPr>
        <w:t xml:space="preserve">выдано </w:t>
      </w:r>
      <w:r w:rsidR="00325680" w:rsidRPr="00F701E1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7216" w:rsidRPr="00F701E1"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</w:t>
      </w:r>
      <w:r w:rsidR="00325680" w:rsidRPr="00F701E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D7216" w:rsidRPr="00F701E1">
        <w:rPr>
          <w:rFonts w:ascii="Times New Roman" w:eastAsia="Times New Roman" w:hAnsi="Times New Roman" w:cs="Times New Roman"/>
          <w:sz w:val="26"/>
          <w:szCs w:val="26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из них </w:t>
      </w:r>
      <w:r w:rsidR="002D7216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2 семьи из категории «Граждане», </w:t>
      </w:r>
      <w:r w:rsidR="00325680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1</w:t>
      </w:r>
      <w:r w:rsidR="002D7216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семь</w:t>
      </w:r>
      <w:r w:rsidR="00325680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я</w:t>
      </w:r>
      <w:r w:rsidR="002D7216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из категории «Молодые семьи и молодые специалисты» на общую сумму </w:t>
      </w:r>
      <w:r w:rsidR="00325680" w:rsidRPr="00F701E1">
        <w:rPr>
          <w:rFonts w:ascii="Times New Roman" w:hAnsi="Times New Roman"/>
          <w:sz w:val="26"/>
          <w:szCs w:val="26"/>
        </w:rPr>
        <w:t xml:space="preserve">2268,0 </w:t>
      </w:r>
      <w:r w:rsidR="00001E27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тыс.</w:t>
      </w:r>
      <w:r w:rsidR="002D7216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руб., из них из федерального бюджета </w:t>
      </w:r>
      <w:r w:rsidR="00325680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–</w:t>
      </w:r>
      <w:r w:rsidR="002D7216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</w:t>
      </w:r>
      <w:r w:rsidR="00325680" w:rsidRPr="00F701E1">
        <w:rPr>
          <w:rFonts w:ascii="Times New Roman" w:hAnsi="Times New Roman"/>
          <w:color w:val="000000"/>
          <w:sz w:val="26"/>
          <w:szCs w:val="26"/>
        </w:rPr>
        <w:t>1 110,996</w:t>
      </w:r>
      <w:r w:rsidR="00001E27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тыс. </w:t>
      </w:r>
      <w:r w:rsidR="002D7216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руб., областного бюджета — </w:t>
      </w:r>
      <w:r w:rsidR="00325680" w:rsidRPr="00F701E1">
        <w:rPr>
          <w:rFonts w:ascii="Times New Roman" w:hAnsi="Times New Roman"/>
          <w:color w:val="000000"/>
          <w:sz w:val="26"/>
          <w:szCs w:val="26"/>
        </w:rPr>
        <w:t xml:space="preserve">1 145,664 </w:t>
      </w:r>
      <w:r w:rsidR="00001E27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тыс.</w:t>
      </w:r>
      <w:r w:rsidR="002D7216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руб., местного бюджета — </w:t>
      </w:r>
      <w:r w:rsidR="00325680" w:rsidRPr="00F701E1">
        <w:rPr>
          <w:rFonts w:ascii="Times New Roman" w:hAnsi="Times New Roman"/>
          <w:sz w:val="26"/>
          <w:szCs w:val="26"/>
        </w:rPr>
        <w:t xml:space="preserve">11,34 </w:t>
      </w:r>
      <w:r w:rsidR="00001E27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тыс.</w:t>
      </w:r>
      <w:r w:rsidR="002D7216" w:rsidRPr="00F701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руб.</w:t>
      </w:r>
    </w:p>
    <w:p w:rsidR="00FA19A6" w:rsidRPr="00F701E1" w:rsidRDefault="00FA19A6" w:rsidP="00EC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 xml:space="preserve">Средства, предоставленные на реализацию муниципальной программы освоены на </w:t>
      </w:r>
      <w:r w:rsidR="00325680" w:rsidRPr="00F701E1">
        <w:rPr>
          <w:rFonts w:ascii="Times New Roman" w:hAnsi="Times New Roman" w:cs="Times New Roman"/>
          <w:sz w:val="26"/>
          <w:szCs w:val="26"/>
        </w:rPr>
        <w:t>33</w:t>
      </w:r>
      <w:r w:rsidRPr="00F701E1">
        <w:rPr>
          <w:rFonts w:ascii="Times New Roman" w:hAnsi="Times New Roman" w:cs="Times New Roman"/>
          <w:sz w:val="26"/>
          <w:szCs w:val="26"/>
        </w:rPr>
        <w:t xml:space="preserve">%, в том числе средства федерального бюджета освоены на </w:t>
      </w:r>
      <w:r w:rsidR="00EC6EE6" w:rsidRPr="00F701E1">
        <w:rPr>
          <w:rFonts w:ascii="Times New Roman" w:hAnsi="Times New Roman" w:cs="Times New Roman"/>
          <w:sz w:val="26"/>
          <w:szCs w:val="26"/>
        </w:rPr>
        <w:t>100</w:t>
      </w:r>
      <w:r w:rsidRPr="00F701E1">
        <w:rPr>
          <w:rFonts w:ascii="Times New Roman" w:hAnsi="Times New Roman" w:cs="Times New Roman"/>
          <w:sz w:val="26"/>
          <w:szCs w:val="26"/>
        </w:rPr>
        <w:t xml:space="preserve">%, средства областного бюджета освоены на </w:t>
      </w:r>
      <w:r w:rsidR="00325680" w:rsidRPr="00F701E1">
        <w:rPr>
          <w:rFonts w:ascii="Times New Roman" w:hAnsi="Times New Roman" w:cs="Times New Roman"/>
          <w:sz w:val="26"/>
          <w:szCs w:val="26"/>
        </w:rPr>
        <w:t>0</w:t>
      </w:r>
      <w:r w:rsidRPr="00F701E1">
        <w:rPr>
          <w:rFonts w:ascii="Times New Roman" w:hAnsi="Times New Roman" w:cs="Times New Roman"/>
          <w:sz w:val="26"/>
          <w:szCs w:val="26"/>
        </w:rPr>
        <w:t>%, средства м</w:t>
      </w:r>
      <w:r w:rsidR="00EC6EE6" w:rsidRPr="00F701E1">
        <w:rPr>
          <w:rFonts w:ascii="Times New Roman" w:hAnsi="Times New Roman" w:cs="Times New Roman"/>
          <w:sz w:val="26"/>
          <w:szCs w:val="26"/>
        </w:rPr>
        <w:t>естного</w:t>
      </w:r>
      <w:r w:rsidRPr="00F701E1">
        <w:rPr>
          <w:rFonts w:ascii="Times New Roman" w:hAnsi="Times New Roman" w:cs="Times New Roman"/>
          <w:sz w:val="26"/>
          <w:szCs w:val="26"/>
        </w:rPr>
        <w:t xml:space="preserve"> бюджета – на </w:t>
      </w:r>
      <w:r w:rsidR="00325680" w:rsidRPr="00F701E1">
        <w:rPr>
          <w:rFonts w:ascii="Times New Roman" w:hAnsi="Times New Roman" w:cs="Times New Roman"/>
          <w:sz w:val="26"/>
          <w:szCs w:val="26"/>
        </w:rPr>
        <w:t>0</w:t>
      </w:r>
      <w:r w:rsidRPr="00F701E1">
        <w:rPr>
          <w:rFonts w:ascii="Times New Roman" w:hAnsi="Times New Roman" w:cs="Times New Roman"/>
          <w:sz w:val="26"/>
          <w:szCs w:val="26"/>
        </w:rPr>
        <w:t>%.</w:t>
      </w:r>
    </w:p>
    <w:p w:rsidR="006B2EFB" w:rsidRPr="00F701E1" w:rsidRDefault="006B2EFB" w:rsidP="006B2EFB">
      <w:pPr>
        <w:pStyle w:val="Standard"/>
        <w:jc w:val="both"/>
        <w:rPr>
          <w:rFonts w:cs="Times New Roman"/>
          <w:sz w:val="26"/>
          <w:szCs w:val="26"/>
          <w:shd w:val="clear" w:color="auto" w:fill="FFFFFF"/>
        </w:rPr>
      </w:pPr>
      <w:r w:rsidRPr="00F701E1">
        <w:rPr>
          <w:rFonts w:cs="Times New Roman"/>
          <w:sz w:val="26"/>
          <w:szCs w:val="26"/>
          <w:shd w:val="clear" w:color="auto" w:fill="FFFFFF"/>
        </w:rPr>
        <w:t xml:space="preserve">          С учетом утвержденной Стратегии социально-экономического развития  муниципального образования «Мелекесский район»  на период до 2020 года, данной муниципальной программой были сформированы следующие задачи:</w:t>
      </w:r>
    </w:p>
    <w:p w:rsidR="006B2EFB" w:rsidRPr="00F701E1" w:rsidRDefault="006B2EFB" w:rsidP="006B2EF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01E1">
        <w:rPr>
          <w:sz w:val="26"/>
          <w:szCs w:val="26"/>
        </w:rPr>
        <w:t>-</w:t>
      </w:r>
      <w:r w:rsidRPr="00F701E1">
        <w:rPr>
          <w:rFonts w:ascii="Times New Roman" w:hAnsi="Times New Roman" w:cs="Times New Roman"/>
          <w:sz w:val="26"/>
          <w:szCs w:val="26"/>
        </w:rPr>
        <w:t>-  повышение уровня комфортности условий жизнедеятельности;</w:t>
      </w:r>
    </w:p>
    <w:p w:rsidR="006B2EFB" w:rsidRPr="00F701E1" w:rsidRDefault="006B2EFB" w:rsidP="006B2EF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>- повышение доступности улучшения жилищных условий для сельского        населения;</w:t>
      </w:r>
    </w:p>
    <w:p w:rsidR="006B2EFB" w:rsidRPr="00F701E1" w:rsidRDefault="006B2EFB" w:rsidP="006B2EF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>- повышение престижности труда в сельской местности и формирования в обществе позитивного отношения к сельскому образу жизни;</w:t>
      </w:r>
    </w:p>
    <w:p w:rsidR="006B2EFB" w:rsidRPr="00F701E1" w:rsidRDefault="006B2EFB" w:rsidP="006B2EF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>-  улучшение демографической ситуации;</w:t>
      </w:r>
    </w:p>
    <w:p w:rsidR="006B2EFB" w:rsidRPr="00F701E1" w:rsidRDefault="006B2EFB" w:rsidP="006B2EF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>- развитие в сельской местности местного самоуправления и институтов гражданского общества.</w:t>
      </w:r>
    </w:p>
    <w:p w:rsidR="002A10F5" w:rsidRDefault="006835EF">
      <w:pPr>
        <w:pStyle w:val="a0"/>
        <w:ind w:firstLine="885"/>
        <w:jc w:val="right"/>
      </w:pPr>
      <w:r>
        <w:rPr>
          <w:sz w:val="28"/>
          <w:szCs w:val="28"/>
        </w:rPr>
        <w:t>Т</w:t>
      </w:r>
      <w:r w:rsidR="002D7216">
        <w:rPr>
          <w:sz w:val="28"/>
          <w:szCs w:val="28"/>
        </w:rPr>
        <w:t>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1A0E3A" w:rsidTr="00786AFB">
        <w:trPr>
          <w:gridAfter w:val="1"/>
          <w:wAfter w:w="98" w:type="dxa"/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Наименование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Освоено 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средств, 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786AFB" w:rsidTr="00282B26">
        <w:trPr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424790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«</w:t>
            </w:r>
            <w:bookmarkStart w:id="0" w:name="__DdeLink__8660_1485620340"/>
            <w:r w:rsidRPr="001A0E3A">
              <w:rPr>
                <w:rFonts w:ascii="Times New Roman" w:hAnsi="Times New Roman" w:cs="Times New Roman"/>
              </w:rPr>
              <w:t>Устойчивое развитие сельских территорий на 2014 -2017 г</w:t>
            </w:r>
            <w:bookmarkEnd w:id="0"/>
            <w:r w:rsidR="00424790" w:rsidRPr="001A0E3A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1A0E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AA0287" w:rsidP="00AA0287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1846,0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6B2EFB" w:rsidP="00786AF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6B2EFB" w:rsidP="001A0E3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5A24B0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Значение оценки степени достижения запланированных значений целевых индикаторов равно </w:t>
            </w:r>
            <w:r w:rsidR="005A24B0">
              <w:rPr>
                <w:rFonts w:ascii="Times New Roman" w:hAnsi="Times New Roman" w:cs="Times New Roman"/>
              </w:rPr>
              <w:t>40,5</w:t>
            </w:r>
            <w:r w:rsidR="007B2C58">
              <w:rPr>
                <w:rFonts w:ascii="Times New Roman" w:hAnsi="Times New Roman" w:cs="Times New Roman"/>
              </w:rPr>
              <w:t xml:space="preserve"> </w:t>
            </w:r>
            <w:r w:rsidRPr="001A0E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DB7840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Реализация Программы </w:t>
            </w:r>
            <w:r w:rsidR="00BD4B26" w:rsidRPr="00BD4B26">
              <w:rPr>
                <w:rFonts w:ascii="Times New Roman" w:hAnsi="Times New Roman" w:cs="Times New Roman"/>
              </w:rPr>
              <w:t xml:space="preserve">признаётся </w:t>
            </w:r>
            <w:r w:rsidR="00DB7840">
              <w:rPr>
                <w:rFonts w:ascii="Times New Roman" w:hAnsi="Times New Roman" w:cs="Times New Roman"/>
              </w:rPr>
              <w:t xml:space="preserve">не </w:t>
            </w:r>
            <w:r w:rsidR="00BD4B26" w:rsidRPr="00BD4B26">
              <w:rPr>
                <w:rFonts w:ascii="Times New Roman" w:hAnsi="Times New Roman" w:cs="Times New Roman"/>
              </w:rPr>
              <w:t>эффективной</w:t>
            </w:r>
          </w:p>
        </w:tc>
      </w:tr>
    </w:tbl>
    <w:p w:rsidR="00F701E1" w:rsidRDefault="00F701E1" w:rsidP="00786AFB">
      <w:pPr>
        <w:pStyle w:val="a0"/>
        <w:ind w:firstLine="720"/>
        <w:jc w:val="right"/>
        <w:rPr>
          <w:sz w:val="28"/>
          <w:szCs w:val="28"/>
        </w:rPr>
      </w:pPr>
    </w:p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lastRenderedPageBreak/>
        <w:t>Таблица 2</w:t>
      </w:r>
    </w:p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9972" w:type="dxa"/>
        <w:tblInd w:w="2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5386"/>
        <w:gridCol w:w="851"/>
        <w:gridCol w:w="850"/>
        <w:gridCol w:w="1134"/>
        <w:gridCol w:w="709"/>
      </w:tblGrid>
      <w:tr w:rsidR="00620ED0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План на 2016 г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Факт за </w:t>
            </w:r>
            <w:r>
              <w:rPr>
                <w:rFonts w:ascii="Times New Roman" w:hAnsi="Times New Roman" w:cs="Times New Roman"/>
              </w:rPr>
              <w:t>9</w:t>
            </w:r>
            <w:r w:rsidRPr="00E6556B">
              <w:rPr>
                <w:rFonts w:ascii="Times New Roman" w:hAnsi="Times New Roman" w:cs="Times New Roman"/>
              </w:rPr>
              <w:t xml:space="preserve"> мес 2016 г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620ED0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Численность сельского населения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20ED0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4104E5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620ED0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20E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4104E5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0ED0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20ED0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в том числе молодых семей и молодых специалистов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50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Тыс.кв.м.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0E7007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4104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E7007" w:rsidRPr="00E6556B" w:rsidTr="00620ED0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Численность учащихся в первую смену в  общеобразовательных учреждениях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4104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0ED0" w:rsidRPr="00E6556B" w:rsidTr="00620ED0">
        <w:trPr>
          <w:cantSplit/>
          <w:trHeight w:val="388"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Численность учащихся в общеобразовательных учреждениях, находящихся в ветхом и аварийном состоянии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Ввод в действие  общеобразовательных учреждений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в том числе находящихся в ветхом и аварийном состоянии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Ввод в действие плоскостных спортивных сооружений в поселениях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в том числе  находящихся в ветхом и аварийном состоянии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Ввод в действие учреждений культурно-досугового типа в поселениях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Прирост населения, обеспеченного учреждениями культурно-досугового типа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Строительство локальных водопроводов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Объем жилищной застройки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Тыс.кв.м.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Количество реализованных проектов местных инициатив-строительство детских игровых площадок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5A72A5" w:rsidRPr="00E6556B" w:rsidTr="00620ED0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</w:tbl>
    <w:p w:rsidR="005A72A5" w:rsidRDefault="005A72A5" w:rsidP="005A72A5">
      <w:pPr>
        <w:sectPr w:rsidR="005A72A5" w:rsidSect="00620E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3" w:bottom="567" w:left="1270" w:header="567" w:footer="550" w:gutter="0"/>
          <w:cols w:space="720"/>
          <w:docGrid w:linePitch="360"/>
        </w:sectPr>
      </w:pPr>
    </w:p>
    <w:p w:rsidR="00424790" w:rsidRPr="00786AFB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Pr="00F701E1" w:rsidRDefault="00786AFB" w:rsidP="00F701E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 xml:space="preserve">На основе полученного значения оценки эффективности реализации Программы </w:t>
      </w:r>
      <w:r w:rsidR="00BD4B26" w:rsidRPr="00F701E1">
        <w:rPr>
          <w:rFonts w:ascii="Times New Roman" w:hAnsi="Times New Roman" w:cs="Times New Roman"/>
          <w:sz w:val="26"/>
          <w:szCs w:val="26"/>
        </w:rPr>
        <w:t xml:space="preserve">признаётся </w:t>
      </w:r>
      <w:r w:rsidR="00DB7840">
        <w:rPr>
          <w:rFonts w:ascii="Times New Roman" w:hAnsi="Times New Roman" w:cs="Times New Roman"/>
          <w:sz w:val="26"/>
          <w:szCs w:val="26"/>
        </w:rPr>
        <w:t xml:space="preserve">не </w:t>
      </w:r>
      <w:r w:rsidR="00BD4B26" w:rsidRPr="00F701E1">
        <w:rPr>
          <w:rFonts w:ascii="Times New Roman" w:hAnsi="Times New Roman" w:cs="Times New Roman"/>
          <w:sz w:val="26"/>
          <w:szCs w:val="26"/>
        </w:rPr>
        <w:t>эффективной.</w:t>
      </w:r>
      <w:r w:rsidR="00424790" w:rsidRPr="00F701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EFB" w:rsidRPr="00F701E1" w:rsidRDefault="006B2EFB" w:rsidP="00F7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>Мероприятия  данной про</w:t>
      </w:r>
      <w:r w:rsidR="007B2C58" w:rsidRPr="00F701E1">
        <w:rPr>
          <w:rFonts w:ascii="Times New Roman" w:hAnsi="Times New Roman" w:cs="Times New Roman"/>
          <w:sz w:val="26"/>
          <w:szCs w:val="26"/>
        </w:rPr>
        <w:t>граммы выполнены не в полном объеме</w:t>
      </w:r>
      <w:r w:rsidRPr="00F701E1">
        <w:rPr>
          <w:rFonts w:ascii="Times New Roman" w:hAnsi="Times New Roman" w:cs="Times New Roman"/>
          <w:sz w:val="26"/>
          <w:szCs w:val="26"/>
        </w:rPr>
        <w:t>, в связи с</w:t>
      </w:r>
      <w:r w:rsidR="007B2C58" w:rsidRPr="00F701E1">
        <w:rPr>
          <w:rFonts w:ascii="Times New Roman" w:hAnsi="Times New Roman" w:cs="Times New Roman"/>
          <w:sz w:val="26"/>
          <w:szCs w:val="26"/>
        </w:rPr>
        <w:t xml:space="preserve"> дефицитом финансирования на муниципальном</w:t>
      </w:r>
      <w:r w:rsidRPr="00F701E1">
        <w:rPr>
          <w:rFonts w:ascii="Times New Roman" w:hAnsi="Times New Roman" w:cs="Times New Roman"/>
          <w:sz w:val="26"/>
          <w:szCs w:val="26"/>
        </w:rPr>
        <w:t xml:space="preserve">  уровн</w:t>
      </w:r>
      <w:r w:rsidR="007B2C58" w:rsidRPr="00F701E1">
        <w:rPr>
          <w:rFonts w:ascii="Times New Roman" w:hAnsi="Times New Roman" w:cs="Times New Roman"/>
          <w:sz w:val="26"/>
          <w:szCs w:val="26"/>
        </w:rPr>
        <w:t>е.</w:t>
      </w:r>
      <w:r w:rsidRPr="00F701E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2EFB" w:rsidRPr="00F701E1" w:rsidRDefault="006B2EFB" w:rsidP="00F701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По результатам указанной оценки и с учетом новых требований, разработанного проекта «Стратегии социально-экономического развития муниципального образования на период до 2030», прошу  на рабочей группе «По подготовке к рассмотрению вопросов и предложений по оценке эффективности муниципальных программ Мелекесского района» принять решение о необходимости изменения объема бюджетных ассигнований на финансовое обеспечение реализации муниципальной программы </w:t>
      </w:r>
      <w:r w:rsidR="00446A82" w:rsidRPr="00F701E1">
        <w:rPr>
          <w:rFonts w:ascii="Times New Roman" w:hAnsi="Times New Roman" w:cs="Times New Roman"/>
          <w:bCs/>
          <w:sz w:val="26"/>
          <w:szCs w:val="26"/>
        </w:rPr>
        <w:t>«Устойчивое развитие сельских территории</w:t>
      </w:r>
      <w:r w:rsidR="00F701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6A82" w:rsidRPr="00F701E1">
        <w:rPr>
          <w:rFonts w:ascii="Times New Roman" w:hAnsi="Times New Roman" w:cs="Times New Roman"/>
          <w:bCs/>
          <w:sz w:val="26"/>
          <w:szCs w:val="26"/>
        </w:rPr>
        <w:t>на 2014- 2017 годы и на период до 2020 года в муниципальном образовании  «Мелекес</w:t>
      </w:r>
      <w:r w:rsidR="00F701E1">
        <w:rPr>
          <w:rFonts w:ascii="Times New Roman" w:hAnsi="Times New Roman" w:cs="Times New Roman"/>
          <w:bCs/>
          <w:sz w:val="26"/>
          <w:szCs w:val="26"/>
        </w:rPr>
        <w:t>ский район» Ульяновской области</w:t>
      </w:r>
      <w:r w:rsidR="00446A82" w:rsidRPr="00F701E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F701E1">
        <w:rPr>
          <w:rFonts w:ascii="Times New Roman" w:hAnsi="Times New Roman" w:cs="Times New Roman"/>
          <w:sz w:val="26"/>
          <w:szCs w:val="26"/>
          <w:shd w:val="clear" w:color="auto" w:fill="FCFCFC"/>
        </w:rPr>
        <w:t>по итогам 2016 года, а также о необходимости её прекращения</w:t>
      </w:r>
      <w:r w:rsidRPr="00F701E1">
        <w:rPr>
          <w:rFonts w:ascii="Times New Roman" w:hAnsi="Times New Roman" w:cs="Times New Roman"/>
          <w:sz w:val="26"/>
          <w:szCs w:val="26"/>
        </w:rPr>
        <w:t xml:space="preserve"> в действующей редакции.</w:t>
      </w:r>
    </w:p>
    <w:p w:rsidR="006B2EFB" w:rsidRPr="00F701E1" w:rsidRDefault="006B2EFB" w:rsidP="00F701E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1E1">
        <w:rPr>
          <w:rFonts w:ascii="Times New Roman" w:hAnsi="Times New Roman" w:cs="Times New Roman"/>
          <w:sz w:val="26"/>
          <w:szCs w:val="26"/>
        </w:rPr>
        <w:t>Учитывая актуальность данного направления работы и в соответствии с приоритетами социально-экономического развития муниципального образования «Мелекесский район» на период д</w:t>
      </w:r>
      <w:r w:rsidR="00F701E1">
        <w:rPr>
          <w:rFonts w:ascii="Times New Roman" w:hAnsi="Times New Roman" w:cs="Times New Roman"/>
          <w:sz w:val="26"/>
          <w:szCs w:val="26"/>
        </w:rPr>
        <w:t>о 2030, обозначенными в проекте</w:t>
      </w:r>
      <w:r w:rsidRPr="00F701E1">
        <w:rPr>
          <w:rFonts w:ascii="Times New Roman" w:hAnsi="Times New Roman" w:cs="Times New Roman"/>
          <w:sz w:val="26"/>
          <w:szCs w:val="26"/>
        </w:rPr>
        <w:t xml:space="preserve"> </w:t>
      </w:r>
      <w:r w:rsidRPr="00F701E1">
        <w:rPr>
          <w:rFonts w:ascii="Times New Roman" w:hAnsi="Times New Roman" w:cs="Times New Roman"/>
          <w:sz w:val="26"/>
          <w:szCs w:val="26"/>
          <w:shd w:val="clear" w:color="auto" w:fill="FCFCFC"/>
        </w:rPr>
        <w:t>«Стратегия социально-экономического развития муниципального образования на период до 2030»</w:t>
      </w:r>
      <w:r w:rsidR="00F701E1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F701E1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446A82" w:rsidRPr="00F701E1">
        <w:rPr>
          <w:rFonts w:ascii="Times New Roman" w:hAnsi="Times New Roman" w:cs="Times New Roman"/>
          <w:sz w:val="26"/>
          <w:szCs w:val="26"/>
        </w:rPr>
        <w:t xml:space="preserve">программа позволяет значительно улучшить жилищные проблемы граждан, закрепить на селе молодые кадры специалистов, улучшить демографическую ситуацию в Мелекесском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создает условия для формирования активной жизненной позиции молодежи, укрепляет </w:t>
      </w:r>
      <w:r w:rsidR="00F701E1">
        <w:rPr>
          <w:rFonts w:ascii="Times New Roman" w:hAnsi="Times New Roman" w:cs="Times New Roman"/>
          <w:sz w:val="26"/>
          <w:szCs w:val="26"/>
        </w:rPr>
        <w:t xml:space="preserve">семейные отношения. Считаю целесообразным </w:t>
      </w:r>
      <w:r w:rsidR="00446A82" w:rsidRPr="00F701E1">
        <w:rPr>
          <w:rFonts w:ascii="Times New Roman" w:hAnsi="Times New Roman" w:cs="Times New Roman"/>
          <w:sz w:val="26"/>
          <w:szCs w:val="26"/>
        </w:rPr>
        <w:t>создание</w:t>
      </w:r>
      <w:r w:rsidRPr="00F701E1">
        <w:rPr>
          <w:rFonts w:ascii="Times New Roman" w:hAnsi="Times New Roman" w:cs="Times New Roman"/>
          <w:sz w:val="26"/>
          <w:szCs w:val="26"/>
        </w:rPr>
        <w:t xml:space="preserve"> новой муниципальной  программы </w:t>
      </w:r>
      <w:r w:rsidR="00F701E1" w:rsidRPr="00F701E1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территории</w:t>
      </w:r>
      <w:r w:rsidR="00F701E1">
        <w:rPr>
          <w:rFonts w:ascii="Times New Roman" w:hAnsi="Times New Roman" w:cs="Times New Roman"/>
          <w:sz w:val="26"/>
          <w:szCs w:val="26"/>
        </w:rPr>
        <w:t xml:space="preserve"> </w:t>
      </w:r>
      <w:r w:rsidR="00F701E1" w:rsidRPr="00F701E1">
        <w:rPr>
          <w:rFonts w:ascii="Times New Roman" w:hAnsi="Times New Roman" w:cs="Times New Roman"/>
          <w:sz w:val="26"/>
          <w:szCs w:val="26"/>
        </w:rPr>
        <w:t>на 20</w:t>
      </w:r>
      <w:r w:rsidR="00F701E1">
        <w:rPr>
          <w:rFonts w:ascii="Times New Roman" w:hAnsi="Times New Roman" w:cs="Times New Roman"/>
          <w:sz w:val="26"/>
          <w:szCs w:val="26"/>
        </w:rPr>
        <w:t>17</w:t>
      </w:r>
      <w:r w:rsidR="00F701E1" w:rsidRPr="00F701E1">
        <w:rPr>
          <w:rFonts w:ascii="Times New Roman" w:hAnsi="Times New Roman" w:cs="Times New Roman"/>
          <w:sz w:val="26"/>
          <w:szCs w:val="26"/>
        </w:rPr>
        <w:t>- 20</w:t>
      </w:r>
      <w:r w:rsidR="00F701E1">
        <w:rPr>
          <w:rFonts w:ascii="Times New Roman" w:hAnsi="Times New Roman" w:cs="Times New Roman"/>
          <w:sz w:val="26"/>
          <w:szCs w:val="26"/>
        </w:rPr>
        <w:t>21</w:t>
      </w:r>
      <w:r w:rsidR="00F701E1" w:rsidRPr="00F701E1">
        <w:rPr>
          <w:rFonts w:ascii="Times New Roman" w:hAnsi="Times New Roman" w:cs="Times New Roman"/>
          <w:sz w:val="26"/>
          <w:szCs w:val="26"/>
        </w:rPr>
        <w:t xml:space="preserve"> годы</w:t>
      </w:r>
      <w:r w:rsidR="00F701E1">
        <w:rPr>
          <w:rFonts w:ascii="Times New Roman" w:hAnsi="Times New Roman" w:cs="Times New Roman"/>
          <w:sz w:val="26"/>
          <w:szCs w:val="26"/>
        </w:rPr>
        <w:t xml:space="preserve"> </w:t>
      </w:r>
      <w:r w:rsidR="00F701E1" w:rsidRPr="00F701E1">
        <w:rPr>
          <w:rFonts w:ascii="Times New Roman" w:hAnsi="Times New Roman" w:cs="Times New Roman"/>
          <w:sz w:val="26"/>
          <w:szCs w:val="26"/>
        </w:rPr>
        <w:t>в муниципальном образовании  «Мелекесский район» Ульяновской области»</w:t>
      </w:r>
      <w:r w:rsidRPr="00F701E1">
        <w:rPr>
          <w:rFonts w:ascii="Times New Roman" w:hAnsi="Times New Roman" w:cs="Times New Roman"/>
          <w:sz w:val="26"/>
          <w:szCs w:val="26"/>
        </w:rPr>
        <w:t>, в которой будут учтены имеющиеся недоработки ранее действующих программ.</w:t>
      </w:r>
    </w:p>
    <w:p w:rsidR="006B2EFB" w:rsidRPr="00F701E1" w:rsidRDefault="006B2EFB" w:rsidP="00F701E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701E1" w:rsidRPr="00786AFB" w:rsidRDefault="00F701E1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716381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дорожной деятельности                                  А.А. Червяков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701E1" w:rsidRDefault="00F701E1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Pr="00786AFB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FA074E" w:rsidRDefault="00F701E1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Алексей Анатольевич Червяков </w:t>
      </w:r>
    </w:p>
    <w:p w:rsidR="00E6556B" w:rsidRPr="00FA074E" w:rsidRDefault="00E6556B" w:rsidP="00E6556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8(84235)2</w:t>
      </w:r>
      <w:r w:rsidR="00F701E1">
        <w:rPr>
          <w:rFonts w:ascii="Times New Roman" w:hAnsi="Times New Roman" w:cs="Times New Roman"/>
          <w:sz w:val="20"/>
        </w:rPr>
        <w:t>7159</w:t>
      </w:r>
    </w:p>
    <w:sectPr w:rsidR="00E6556B" w:rsidRPr="00FA074E" w:rsidSect="00786AFB">
      <w:footerReference w:type="default" r:id="rId14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A3" w:rsidRDefault="00BB51A3" w:rsidP="002A10F5">
      <w:pPr>
        <w:spacing w:after="0" w:line="240" w:lineRule="auto"/>
      </w:pPr>
      <w:r>
        <w:separator/>
      </w:r>
    </w:p>
  </w:endnote>
  <w:endnote w:type="continuationSeparator" w:id="1">
    <w:p w:rsidR="00BB51A3" w:rsidRDefault="00BB51A3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A5" w:rsidRDefault="005A72A5">
    <w:pPr>
      <w:pStyle w:val="ad"/>
      <w:jc w:val="right"/>
    </w:pPr>
    <w:fldSimple w:instr=" PAGE ">
      <w:r>
        <w:rPr>
          <w:noProof/>
        </w:rPr>
        <w:t>28</w:t>
      </w:r>
    </w:fldSimple>
  </w:p>
  <w:p w:rsidR="005A72A5" w:rsidRDefault="005A72A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A5" w:rsidRDefault="005A72A5">
    <w:pPr>
      <w:pStyle w:val="ad"/>
      <w:jc w:val="right"/>
    </w:pPr>
    <w:fldSimple w:instr=" PAGE ">
      <w:r w:rsidR="00F04E07">
        <w:rPr>
          <w:noProof/>
        </w:rPr>
        <w:t>2</w:t>
      </w:r>
    </w:fldSimple>
  </w:p>
  <w:p w:rsidR="005A72A5" w:rsidRDefault="005A72A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A5" w:rsidRDefault="005A72A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A3" w:rsidRDefault="00BB51A3" w:rsidP="002A10F5">
      <w:pPr>
        <w:spacing w:after="0" w:line="240" w:lineRule="auto"/>
      </w:pPr>
      <w:r>
        <w:separator/>
      </w:r>
    </w:p>
  </w:footnote>
  <w:footnote w:type="continuationSeparator" w:id="1">
    <w:p w:rsidR="00BB51A3" w:rsidRDefault="00BB51A3" w:rsidP="002A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A5" w:rsidRDefault="005A72A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A5" w:rsidRDefault="005A72A5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0;margin-top:.05pt;width:1.1pt;height:12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A72A5" w:rsidRDefault="005A72A5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04E07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A5" w:rsidRDefault="005A72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885"/>
    <w:multiLevelType w:val="hybridMultilevel"/>
    <w:tmpl w:val="44E68F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001E27"/>
    <w:rsid w:val="00020566"/>
    <w:rsid w:val="000B7575"/>
    <w:rsid w:val="000E7007"/>
    <w:rsid w:val="000F4879"/>
    <w:rsid w:val="00102015"/>
    <w:rsid w:val="00120D32"/>
    <w:rsid w:val="0013326C"/>
    <w:rsid w:val="00195B17"/>
    <w:rsid w:val="001A0E3A"/>
    <w:rsid w:val="00240977"/>
    <w:rsid w:val="002531EC"/>
    <w:rsid w:val="00282B26"/>
    <w:rsid w:val="002A10F5"/>
    <w:rsid w:val="002D3A18"/>
    <w:rsid w:val="002D7216"/>
    <w:rsid w:val="00306D5F"/>
    <w:rsid w:val="00325680"/>
    <w:rsid w:val="0038120C"/>
    <w:rsid w:val="003C67DB"/>
    <w:rsid w:val="00424790"/>
    <w:rsid w:val="00446A82"/>
    <w:rsid w:val="004932E4"/>
    <w:rsid w:val="00537045"/>
    <w:rsid w:val="0059459A"/>
    <w:rsid w:val="005A24B0"/>
    <w:rsid w:val="005A72A5"/>
    <w:rsid w:val="005C010A"/>
    <w:rsid w:val="005D4653"/>
    <w:rsid w:val="00620ED0"/>
    <w:rsid w:val="00641298"/>
    <w:rsid w:val="00653430"/>
    <w:rsid w:val="006835EF"/>
    <w:rsid w:val="00683884"/>
    <w:rsid w:val="006B2EFB"/>
    <w:rsid w:val="006C4CC9"/>
    <w:rsid w:val="00704638"/>
    <w:rsid w:val="00716381"/>
    <w:rsid w:val="00732C1B"/>
    <w:rsid w:val="00786AFB"/>
    <w:rsid w:val="00794F28"/>
    <w:rsid w:val="007B2C58"/>
    <w:rsid w:val="007C2594"/>
    <w:rsid w:val="007E7EF3"/>
    <w:rsid w:val="008116D2"/>
    <w:rsid w:val="00912222"/>
    <w:rsid w:val="0095440A"/>
    <w:rsid w:val="009577C3"/>
    <w:rsid w:val="009E5402"/>
    <w:rsid w:val="009E66A3"/>
    <w:rsid w:val="00A674A7"/>
    <w:rsid w:val="00AA0287"/>
    <w:rsid w:val="00AA2A10"/>
    <w:rsid w:val="00AC482D"/>
    <w:rsid w:val="00AE5C81"/>
    <w:rsid w:val="00B11CE7"/>
    <w:rsid w:val="00BB51A3"/>
    <w:rsid w:val="00BD405E"/>
    <w:rsid w:val="00BD4B26"/>
    <w:rsid w:val="00C03D5D"/>
    <w:rsid w:val="00C57336"/>
    <w:rsid w:val="00CB75C4"/>
    <w:rsid w:val="00D54A66"/>
    <w:rsid w:val="00D75CE0"/>
    <w:rsid w:val="00DB7840"/>
    <w:rsid w:val="00E53EFB"/>
    <w:rsid w:val="00E6556B"/>
    <w:rsid w:val="00EC6EE6"/>
    <w:rsid w:val="00F04E07"/>
    <w:rsid w:val="00F13625"/>
    <w:rsid w:val="00F21637"/>
    <w:rsid w:val="00F701E1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link w:val="ConsPlusNormal0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Standard">
    <w:name w:val="Standard"/>
    <w:rsid w:val="006B2E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B2EFB"/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F0FD-03E3-40B9-98AC-9865C0B4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504</Words>
  <Characters>6063</Characters>
  <Application>Microsoft Office Word</Application>
  <DocSecurity>0</DocSecurity>
  <Lines>134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Аделия Ринатовна</dc:creator>
  <cp:lastModifiedBy>Аделия Ринатовна</cp:lastModifiedBy>
  <cp:revision>8</cp:revision>
  <cp:lastPrinted>2016-12-08T07:45:00Z</cp:lastPrinted>
  <dcterms:created xsi:type="dcterms:W3CDTF">2016-10-24T12:45:00Z</dcterms:created>
  <dcterms:modified xsi:type="dcterms:W3CDTF">2016-12-08T10:19:00Z</dcterms:modified>
</cp:coreProperties>
</file>