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C" w:rsidRDefault="007B66EC" w:rsidP="00EF64EC">
      <w:pPr>
        <w:ind w:firstLine="0"/>
        <w:jc w:val="center"/>
        <w:rPr>
          <w:b/>
          <w:bCs/>
          <w:color w:val="000000"/>
          <w:szCs w:val="20"/>
          <w:lang w:eastAsia="ru-RU"/>
        </w:rPr>
      </w:pPr>
      <w:r w:rsidRPr="00EE33FE">
        <w:rPr>
          <w:b/>
          <w:bCs/>
          <w:color w:val="000000"/>
          <w:szCs w:val="20"/>
          <w:lang w:eastAsia="ru-RU"/>
        </w:rPr>
        <w:t xml:space="preserve">Форма предоставления информации по внедрению Стандарта достойного труда в </w:t>
      </w:r>
      <w:r>
        <w:rPr>
          <w:b/>
          <w:bCs/>
          <w:color w:val="000000"/>
          <w:szCs w:val="20"/>
          <w:lang w:eastAsia="ru-RU"/>
        </w:rPr>
        <w:t>МО «Мелекесский район»</w:t>
      </w:r>
      <w:r w:rsidRPr="00EE33FE">
        <w:rPr>
          <w:b/>
          <w:bCs/>
          <w:color w:val="000000"/>
          <w:szCs w:val="20"/>
          <w:lang w:eastAsia="ru-RU"/>
        </w:rPr>
        <w:t xml:space="preserve"> </w:t>
      </w:r>
    </w:p>
    <w:p w:rsidR="007B66EC" w:rsidRPr="00EE33FE" w:rsidRDefault="007B66EC" w:rsidP="00EF64EC">
      <w:pPr>
        <w:ind w:firstLine="0"/>
        <w:jc w:val="center"/>
        <w:rPr>
          <w:b/>
          <w:bCs/>
          <w:color w:val="000000"/>
          <w:szCs w:val="20"/>
          <w:lang w:eastAsia="ru-RU"/>
        </w:rPr>
      </w:pPr>
      <w:r>
        <w:rPr>
          <w:b/>
          <w:bCs/>
          <w:color w:val="000000"/>
          <w:szCs w:val="20"/>
          <w:lang w:eastAsia="ru-RU"/>
        </w:rPr>
        <w:t xml:space="preserve">за </w:t>
      </w:r>
      <w:r w:rsidRPr="00EE33FE">
        <w:rPr>
          <w:b/>
          <w:bCs/>
          <w:color w:val="000000"/>
          <w:szCs w:val="20"/>
          <w:lang w:eastAsia="ru-RU"/>
        </w:rPr>
        <w:t>201</w:t>
      </w:r>
      <w:r>
        <w:rPr>
          <w:b/>
          <w:bCs/>
          <w:color w:val="000000"/>
          <w:szCs w:val="20"/>
          <w:lang w:eastAsia="ru-RU"/>
        </w:rPr>
        <w:t>6</w:t>
      </w:r>
      <w:r w:rsidRPr="00EE33FE">
        <w:rPr>
          <w:b/>
          <w:bCs/>
          <w:color w:val="000000"/>
          <w:szCs w:val="20"/>
          <w:lang w:eastAsia="ru-RU"/>
        </w:rPr>
        <w:t xml:space="preserve"> год</w:t>
      </w:r>
    </w:p>
    <w:p w:rsidR="007B66EC" w:rsidRPr="00EE33FE" w:rsidRDefault="007B66EC" w:rsidP="00EF64EC">
      <w:pPr>
        <w:ind w:firstLine="0"/>
        <w:jc w:val="center"/>
        <w:rPr>
          <w:sz w:val="20"/>
          <w:szCs w:val="20"/>
        </w:rPr>
      </w:pPr>
    </w:p>
    <w:p w:rsidR="007B66EC" w:rsidRPr="00EE33FE" w:rsidRDefault="007B66EC" w:rsidP="00EF64EC">
      <w:pPr>
        <w:ind w:firstLine="0"/>
        <w:jc w:val="center"/>
        <w:rPr>
          <w:b/>
          <w:bCs/>
          <w:color w:val="000000"/>
          <w:szCs w:val="20"/>
          <w:u w:val="single"/>
          <w:lang w:eastAsia="ru-RU"/>
        </w:rPr>
      </w:pPr>
      <w:r w:rsidRPr="00EE33FE">
        <w:rPr>
          <w:b/>
          <w:bCs/>
          <w:color w:val="000000"/>
          <w:szCs w:val="20"/>
          <w:lang w:eastAsia="ru-RU"/>
        </w:rPr>
        <w:t>I. В</w:t>
      </w:r>
      <w:r w:rsidRPr="00EE33FE">
        <w:rPr>
          <w:b/>
          <w:bCs/>
          <w:color w:val="000000"/>
          <w:szCs w:val="20"/>
          <w:u w:val="single"/>
          <w:lang w:eastAsia="ru-RU"/>
        </w:rPr>
        <w:t xml:space="preserve"> части содействия эффективной занятости населения</w:t>
      </w:r>
    </w:p>
    <w:p w:rsidR="007B66EC" w:rsidRPr="0043143D" w:rsidRDefault="007B66EC" w:rsidP="0043143D">
      <w:pPr>
        <w:ind w:firstLine="0"/>
        <w:jc w:val="right"/>
        <w:rPr>
          <w:bCs/>
          <w:color w:val="000000"/>
          <w:sz w:val="22"/>
          <w:szCs w:val="20"/>
          <w:lang w:eastAsia="ru-RU"/>
        </w:rPr>
      </w:pPr>
      <w:r w:rsidRPr="0043143D">
        <w:rPr>
          <w:bCs/>
          <w:color w:val="000000"/>
          <w:sz w:val="22"/>
          <w:szCs w:val="20"/>
          <w:lang w:eastAsia="ru-RU"/>
        </w:rPr>
        <w:t>Таблица № 1</w:t>
      </w:r>
    </w:p>
    <w:tbl>
      <w:tblPr>
        <w:tblW w:w="15194" w:type="dxa"/>
        <w:tblInd w:w="93" w:type="dxa"/>
        <w:tblLook w:val="00A0"/>
      </w:tblPr>
      <w:tblGrid>
        <w:gridCol w:w="866"/>
        <w:gridCol w:w="12190"/>
        <w:gridCol w:w="2138"/>
      </w:tblGrid>
      <w:tr w:rsidR="007B66EC" w:rsidRPr="008E4FD8" w:rsidTr="0043143D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Значение показателя по состоянию на </w:t>
            </w:r>
          </w:p>
          <w:p w:rsidR="007B66EC" w:rsidRPr="00EE33FE" w:rsidRDefault="007B66EC" w:rsidP="00EF64E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2"/>
                <w:szCs w:val="20"/>
                <w:lang w:eastAsia="ru-RU"/>
              </w:rPr>
              <w:t>Обеспечение взаимосвязи профессионального образования с потребностями рынка труда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имеющих программы развития кадрового потенциала (ед.)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имеющих потребности в профессиональных кадрах (ед.)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64519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в том числе на срок: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до 1 года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до 3 лет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до 5 лет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64519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работники которых прошли профессиональное обучение (повышение квалификации), (ед./чел.)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6267BF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имеющих договоры (соглашения) с образовательными организациями профессионального образов</w:t>
            </w:r>
            <w:r w:rsidRPr="00EE33FE">
              <w:rPr>
                <w:color w:val="000000"/>
                <w:sz w:val="22"/>
                <w:szCs w:val="20"/>
                <w:lang w:eastAsia="ru-RU"/>
              </w:rPr>
              <w:t>а</w:t>
            </w:r>
            <w:r w:rsidRPr="00EE33FE">
              <w:rPr>
                <w:color w:val="000000"/>
                <w:sz w:val="22"/>
                <w:szCs w:val="20"/>
                <w:lang w:eastAsia="ru-RU"/>
              </w:rPr>
              <w:t>ния (на прохождение производственной практики, на трудоустройство выпускников, на обучение по целевому набору и т.д.)  (ед.)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2"/>
                <w:szCs w:val="20"/>
                <w:lang w:eastAsia="ru-RU"/>
              </w:rPr>
              <w:t>Развитие системы профессиональной ориентации школьников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организовавших профориентационные экскурсии для школьников (ед.)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организовавших временное трудоустройство школьников в свободное от учёбы время (ед.)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2"/>
                <w:szCs w:val="20"/>
                <w:lang w:eastAsia="ru-RU"/>
              </w:rPr>
              <w:t>Создание условий для продления периода трудовой деятельности за счёт стимулирования использования трудового потенциала работников старшего возраста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в которых работники пенсионного возраста, продолжают осуществлять трудовую деятельность (ед./чел.),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54/781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из них: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- количество организаций, в которых работники пенсионного возраста направлены на внутрифирменное профессиональное обучение (ед./чел.)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43/73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- количество организаций, имеющих наставников молодёжи из числа  работников пенсионного возраста (ед./чел.)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14/82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b/>
                <w:bCs/>
                <w:color w:val="000000"/>
                <w:sz w:val="22"/>
                <w:szCs w:val="20"/>
                <w:lang w:eastAsia="ru-RU"/>
              </w:rPr>
              <w:t>Создание условий для интеграции в трудовую деятельность граждан, испытывающих трудности с поиском работы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Количество организаций, в которых работают граждане социально слабозащищённых категорий (многодетные родители, од</w:t>
            </w:r>
            <w:r w:rsidRPr="00EE33FE">
              <w:rPr>
                <w:color w:val="000000"/>
                <w:sz w:val="22"/>
                <w:szCs w:val="20"/>
                <w:lang w:eastAsia="ru-RU"/>
              </w:rPr>
              <w:t>и</w:t>
            </w:r>
            <w:r w:rsidRPr="00EE33FE">
              <w:rPr>
                <w:color w:val="000000"/>
                <w:sz w:val="22"/>
                <w:szCs w:val="20"/>
                <w:lang w:eastAsia="ru-RU"/>
              </w:rPr>
              <w:t>нокие родители, воспитывающие несовершеннолетних детей; инвалиды; граждане предпенсионного возраста; женщины, имеющие детей в возрасте до 3-х лет) (ед./чел.)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56/243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из них: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5/43</w:t>
            </w:r>
          </w:p>
        </w:tc>
      </w:tr>
      <w:tr w:rsidR="007B66EC" w:rsidRPr="008E4FD8" w:rsidTr="0043143D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EE33FE">
              <w:rPr>
                <w:color w:val="000000"/>
                <w:sz w:val="22"/>
                <w:szCs w:val="20"/>
                <w:lang w:eastAsia="ru-RU"/>
              </w:rPr>
              <w:t>- количество организаций, организовавших гибкий график работы для социально слабозащищённых категорий работников (ед./чел.)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EF64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66EC" w:rsidRPr="00EE33FE" w:rsidRDefault="007B66EC" w:rsidP="00EF64EC">
      <w:pPr>
        <w:ind w:firstLine="0"/>
        <w:rPr>
          <w:sz w:val="2"/>
          <w:szCs w:val="2"/>
        </w:rPr>
      </w:pPr>
    </w:p>
    <w:p w:rsidR="007B66EC" w:rsidRDefault="007B66EC" w:rsidP="00BD52EA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Pr="00EE33FE" w:rsidRDefault="007B66EC" w:rsidP="00BD52EA">
      <w:pPr>
        <w:ind w:firstLine="0"/>
        <w:jc w:val="center"/>
        <w:rPr>
          <w:szCs w:val="28"/>
        </w:rPr>
      </w:pPr>
      <w:r w:rsidRPr="00EE33FE">
        <w:rPr>
          <w:b/>
          <w:bCs/>
          <w:color w:val="000000"/>
          <w:szCs w:val="28"/>
          <w:lang w:eastAsia="ru-RU"/>
        </w:rPr>
        <w:t>II. В части установления достойной заработной платы</w:t>
      </w:r>
    </w:p>
    <w:p w:rsidR="007B66EC" w:rsidRPr="00EE33FE" w:rsidRDefault="007B66EC" w:rsidP="00BD52EA">
      <w:pPr>
        <w:ind w:firstLine="0"/>
        <w:jc w:val="center"/>
        <w:rPr>
          <w:szCs w:val="28"/>
        </w:rPr>
      </w:pPr>
      <w:r w:rsidRPr="00EE33FE">
        <w:rPr>
          <w:szCs w:val="28"/>
        </w:rPr>
        <w:t>За</w:t>
      </w:r>
      <w:r>
        <w:rPr>
          <w:szCs w:val="28"/>
        </w:rPr>
        <w:t xml:space="preserve"> 1 полугодие</w:t>
      </w:r>
      <w:r w:rsidRPr="00EE33FE">
        <w:rPr>
          <w:szCs w:val="28"/>
        </w:rPr>
        <w:t xml:space="preserve"> 201</w:t>
      </w:r>
      <w:r>
        <w:rPr>
          <w:szCs w:val="28"/>
        </w:rPr>
        <w:t>6</w:t>
      </w:r>
      <w:r w:rsidRPr="00EE33FE">
        <w:rPr>
          <w:szCs w:val="28"/>
        </w:rPr>
        <w:t xml:space="preserve"> год</w:t>
      </w:r>
      <w:r>
        <w:rPr>
          <w:szCs w:val="28"/>
        </w:rPr>
        <w:t>а</w:t>
      </w:r>
    </w:p>
    <w:p w:rsidR="007B66EC" w:rsidRPr="0043143D" w:rsidRDefault="007B66EC" w:rsidP="0043143D">
      <w:pPr>
        <w:ind w:firstLine="0"/>
        <w:jc w:val="right"/>
        <w:rPr>
          <w:sz w:val="22"/>
        </w:rPr>
      </w:pPr>
      <w:r w:rsidRPr="0043143D">
        <w:rPr>
          <w:sz w:val="22"/>
        </w:rPr>
        <w:t>Таблица № 2</w:t>
      </w:r>
    </w:p>
    <w:tbl>
      <w:tblPr>
        <w:tblW w:w="15467" w:type="dxa"/>
        <w:tblInd w:w="93" w:type="dxa"/>
        <w:tblLayout w:type="fixed"/>
        <w:tblLook w:val="00A0"/>
      </w:tblPr>
      <w:tblGrid>
        <w:gridCol w:w="1002"/>
        <w:gridCol w:w="986"/>
        <w:gridCol w:w="846"/>
        <w:gridCol w:w="9"/>
        <w:gridCol w:w="1118"/>
        <w:gridCol w:w="6"/>
        <w:gridCol w:w="1134"/>
        <w:gridCol w:w="1140"/>
        <w:gridCol w:w="1268"/>
        <w:gridCol w:w="8"/>
        <w:gridCol w:w="1134"/>
        <w:gridCol w:w="992"/>
        <w:gridCol w:w="1268"/>
        <w:gridCol w:w="8"/>
        <w:gridCol w:w="1276"/>
        <w:gridCol w:w="6"/>
        <w:gridCol w:w="1698"/>
        <w:gridCol w:w="1568"/>
      </w:tblGrid>
      <w:tr w:rsidR="007B66EC" w:rsidRPr="008E4FD8" w:rsidTr="006300DB">
        <w:trPr>
          <w:trHeight w:val="68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8E4FD8" w:rsidRDefault="007B66EC" w:rsidP="00467763">
            <w:pPr>
              <w:ind w:left="-93" w:right="-14" w:firstLine="0"/>
              <w:jc w:val="center"/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ство 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следова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ных орг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низаций, ед.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</w:t>
            </w:r>
            <w:r w:rsidRPr="00EE33FE">
              <w:rPr>
                <w:sz w:val="20"/>
                <w:szCs w:val="24"/>
                <w:lang w:eastAsia="ru-RU"/>
              </w:rPr>
              <w:t>е</w:t>
            </w:r>
            <w:r w:rsidRPr="00EE33FE">
              <w:rPr>
                <w:sz w:val="20"/>
                <w:szCs w:val="24"/>
                <w:lang w:eastAsia="ru-RU"/>
              </w:rPr>
              <w:t>ство рабо</w:t>
            </w:r>
            <w:r w:rsidRPr="00EE33FE">
              <w:rPr>
                <w:sz w:val="20"/>
                <w:szCs w:val="24"/>
                <w:lang w:eastAsia="ru-RU"/>
              </w:rPr>
              <w:t>т</w:t>
            </w:r>
            <w:r w:rsidRPr="00EE33FE">
              <w:rPr>
                <w:sz w:val="20"/>
                <w:szCs w:val="24"/>
                <w:lang w:eastAsia="ru-RU"/>
              </w:rPr>
              <w:t>ников, занятых в орг</w:t>
            </w:r>
            <w:r w:rsidRPr="00EE33FE">
              <w:rPr>
                <w:sz w:val="20"/>
                <w:szCs w:val="24"/>
                <w:lang w:eastAsia="ru-RU"/>
              </w:rPr>
              <w:t>а</w:t>
            </w:r>
            <w:r w:rsidRPr="00EE33FE">
              <w:rPr>
                <w:sz w:val="20"/>
                <w:szCs w:val="24"/>
                <w:lang w:eastAsia="ru-RU"/>
              </w:rPr>
              <w:t>низац</w:t>
            </w:r>
            <w:r w:rsidRPr="00EE33FE">
              <w:rPr>
                <w:sz w:val="20"/>
                <w:szCs w:val="24"/>
                <w:lang w:eastAsia="ru-RU"/>
              </w:rPr>
              <w:t>и</w:t>
            </w:r>
            <w:r w:rsidRPr="00EE33FE">
              <w:rPr>
                <w:sz w:val="20"/>
                <w:szCs w:val="24"/>
                <w:lang w:eastAsia="ru-RU"/>
              </w:rPr>
              <w:t>ях, чел.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ство орган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заций пов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сивших зарпл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ту, ед.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Количество работников в организ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циях пол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чающих зарплату ниже пр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житочного минимума,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Количество организ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ций, имеющих задолже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ность по заработной плате, ед.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Размер задолже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 xml:space="preserve">ности по заработной плате на 1 ноября 2015 года, </w:t>
            </w:r>
          </w:p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Численность работников перед кот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рыми орг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низации имеют пр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сроченную задолже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ность,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Количество организ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ций, имеющих задолже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ность по НДФЛ,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Размер задо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женности по НДФЛ, тыс.руб.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Мероприятия, проводимые администрацией</w:t>
            </w:r>
          </w:p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B66EC" w:rsidRPr="008E4FD8" w:rsidTr="006300DB">
        <w:trPr>
          <w:trHeight w:val="189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Количество проведенных комиссий по укреплению дисциплины оплаты тр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да,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Количество заседаний комиссий по увеличению налогового потенциала, ед.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Количествора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мещнных публ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каций в СМИ о преимуществах получения офиц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альной зарабо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ной платы, ед.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467763">
            <w:pPr>
              <w:ind w:left="-93" w:right="-14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Количество проведённых проверок (ре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дов) по выявл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нию фактов нарушения тр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дового закон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дательства, ед.</w:t>
            </w:r>
          </w:p>
        </w:tc>
      </w:tr>
      <w:tr w:rsidR="007B66EC" w:rsidRPr="008E4FD8" w:rsidTr="006300DB">
        <w:trPr>
          <w:trHeight w:val="159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EC" w:rsidRPr="00361F6B" w:rsidRDefault="007B66EC" w:rsidP="0046776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46776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46776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right w:val="single" w:sz="4" w:space="0" w:color="auto"/>
            </w:tcBorders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B66EC" w:rsidRPr="008E4FD8" w:rsidTr="006300DB">
        <w:trPr>
          <w:trHeight w:val="347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6EC" w:rsidRPr="00361F6B" w:rsidRDefault="007B66EC" w:rsidP="0046776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130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1002" w:type="dxa"/>
          </w:tcPr>
          <w:p w:rsidR="007B66EC" w:rsidRDefault="007B66EC" w:rsidP="00467763">
            <w:pPr>
              <w:ind w:firstLine="0"/>
            </w:pPr>
            <w:r>
              <w:t>39 здрав.</w:t>
            </w:r>
          </w:p>
        </w:tc>
        <w:tc>
          <w:tcPr>
            <w:tcW w:w="986" w:type="dxa"/>
          </w:tcPr>
          <w:p w:rsidR="007B66EC" w:rsidRDefault="007B66EC" w:rsidP="005A1EF5">
            <w:pPr>
              <w:ind w:firstLine="0"/>
              <w:jc w:val="both"/>
            </w:pPr>
            <w:r>
              <w:t>1213</w:t>
            </w:r>
          </w:p>
        </w:tc>
        <w:tc>
          <w:tcPr>
            <w:tcW w:w="855" w:type="dxa"/>
            <w:gridSpan w:val="2"/>
          </w:tcPr>
          <w:p w:rsidR="007B66EC" w:rsidRDefault="007B66EC" w:rsidP="005A1EF5">
            <w:pPr>
              <w:ind w:firstLine="0"/>
              <w:jc w:val="both"/>
            </w:pPr>
            <w:r>
              <w:t>0</w:t>
            </w:r>
          </w:p>
        </w:tc>
        <w:tc>
          <w:tcPr>
            <w:tcW w:w="1118" w:type="dxa"/>
          </w:tcPr>
          <w:p w:rsidR="007B66EC" w:rsidRDefault="007B66EC" w:rsidP="005A1EF5">
            <w:pPr>
              <w:ind w:firstLine="0"/>
              <w:jc w:val="both"/>
            </w:pPr>
            <w:r>
              <w:t>320</w:t>
            </w:r>
          </w:p>
        </w:tc>
        <w:tc>
          <w:tcPr>
            <w:tcW w:w="1140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69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5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1002" w:type="dxa"/>
          </w:tcPr>
          <w:p w:rsidR="007B66EC" w:rsidRPr="00EE33FE" w:rsidRDefault="007B66EC" w:rsidP="00467763">
            <w:pPr>
              <w:ind w:left="15" w:firstLine="0"/>
            </w:pPr>
            <w:r>
              <w:t>6 с/х</w:t>
            </w:r>
          </w:p>
        </w:tc>
        <w:tc>
          <w:tcPr>
            <w:tcW w:w="986" w:type="dxa"/>
          </w:tcPr>
          <w:p w:rsidR="007B66EC" w:rsidRDefault="007B66EC" w:rsidP="005A1EF5">
            <w:pPr>
              <w:ind w:firstLine="0"/>
              <w:jc w:val="both"/>
            </w:pPr>
            <w:r>
              <w:t>1150</w:t>
            </w:r>
          </w:p>
        </w:tc>
        <w:tc>
          <w:tcPr>
            <w:tcW w:w="855" w:type="dxa"/>
            <w:gridSpan w:val="2"/>
          </w:tcPr>
          <w:p w:rsidR="007B66EC" w:rsidRDefault="007B66EC" w:rsidP="005A1EF5">
            <w:pPr>
              <w:ind w:firstLine="0"/>
              <w:jc w:val="both"/>
            </w:pPr>
            <w:r>
              <w:t>5</w:t>
            </w:r>
          </w:p>
        </w:tc>
        <w:tc>
          <w:tcPr>
            <w:tcW w:w="1118" w:type="dxa"/>
          </w:tcPr>
          <w:p w:rsidR="007B66EC" w:rsidRDefault="007B66EC" w:rsidP="005A1EF5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69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5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1002" w:type="dxa"/>
          </w:tcPr>
          <w:p w:rsidR="007B66EC" w:rsidRPr="00EE33FE" w:rsidRDefault="007B66EC" w:rsidP="00467763">
            <w:pPr>
              <w:ind w:firstLine="0"/>
            </w:pPr>
            <w:r>
              <w:t>7 здрав</w:t>
            </w:r>
          </w:p>
        </w:tc>
        <w:tc>
          <w:tcPr>
            <w:tcW w:w="986" w:type="dxa"/>
          </w:tcPr>
          <w:p w:rsidR="007B66EC" w:rsidRDefault="007B66EC" w:rsidP="005A1EF5">
            <w:pPr>
              <w:ind w:firstLine="0"/>
              <w:jc w:val="both"/>
            </w:pPr>
            <w:r>
              <w:t>312</w:t>
            </w:r>
          </w:p>
        </w:tc>
        <w:tc>
          <w:tcPr>
            <w:tcW w:w="855" w:type="dxa"/>
            <w:gridSpan w:val="2"/>
          </w:tcPr>
          <w:p w:rsidR="007B66EC" w:rsidRDefault="007B66EC" w:rsidP="005A1EF5">
            <w:pPr>
              <w:ind w:firstLine="0"/>
              <w:jc w:val="both"/>
            </w:pPr>
            <w:r>
              <w:t>5</w:t>
            </w:r>
          </w:p>
        </w:tc>
        <w:tc>
          <w:tcPr>
            <w:tcW w:w="1118" w:type="dxa"/>
          </w:tcPr>
          <w:p w:rsidR="007B66EC" w:rsidRDefault="007B66EC" w:rsidP="005A1EF5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69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5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1002" w:type="dxa"/>
          </w:tcPr>
          <w:p w:rsidR="007B66EC" w:rsidRPr="00EE33FE" w:rsidRDefault="007B66EC" w:rsidP="00467763">
            <w:pPr>
              <w:ind w:left="15" w:firstLine="0"/>
            </w:pPr>
            <w:r>
              <w:t>3 пром</w:t>
            </w:r>
          </w:p>
        </w:tc>
        <w:tc>
          <w:tcPr>
            <w:tcW w:w="986" w:type="dxa"/>
          </w:tcPr>
          <w:p w:rsidR="007B66EC" w:rsidRDefault="007B66EC" w:rsidP="005A1EF5">
            <w:pPr>
              <w:ind w:firstLine="0"/>
              <w:jc w:val="both"/>
            </w:pPr>
            <w:r>
              <w:t>403</w:t>
            </w:r>
          </w:p>
        </w:tc>
        <w:tc>
          <w:tcPr>
            <w:tcW w:w="855" w:type="dxa"/>
            <w:gridSpan w:val="2"/>
          </w:tcPr>
          <w:p w:rsidR="007B66EC" w:rsidRDefault="007B66EC" w:rsidP="005A1EF5">
            <w:pPr>
              <w:ind w:firstLine="0"/>
              <w:jc w:val="both"/>
            </w:pPr>
            <w:r>
              <w:t>1</w:t>
            </w:r>
          </w:p>
        </w:tc>
        <w:tc>
          <w:tcPr>
            <w:tcW w:w="1118" w:type="dxa"/>
          </w:tcPr>
          <w:p w:rsidR="007B66EC" w:rsidRDefault="007B66EC" w:rsidP="005A1EF5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69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5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1002" w:type="dxa"/>
          </w:tcPr>
          <w:p w:rsidR="007B66EC" w:rsidRPr="00EE33FE" w:rsidRDefault="007B66EC" w:rsidP="00467763">
            <w:pPr>
              <w:ind w:left="15" w:firstLine="0"/>
            </w:pPr>
            <w:r>
              <w:t>3 жкх</w:t>
            </w:r>
          </w:p>
        </w:tc>
        <w:tc>
          <w:tcPr>
            <w:tcW w:w="986" w:type="dxa"/>
          </w:tcPr>
          <w:p w:rsidR="007B66EC" w:rsidRDefault="007B66EC" w:rsidP="005A1EF5">
            <w:pPr>
              <w:ind w:firstLine="0"/>
              <w:jc w:val="both"/>
            </w:pPr>
            <w:r>
              <w:t>113</w:t>
            </w:r>
          </w:p>
        </w:tc>
        <w:tc>
          <w:tcPr>
            <w:tcW w:w="855" w:type="dxa"/>
            <w:gridSpan w:val="2"/>
          </w:tcPr>
          <w:p w:rsidR="007B66EC" w:rsidRDefault="007B66EC" w:rsidP="005A1EF5">
            <w:pPr>
              <w:ind w:firstLine="0"/>
              <w:jc w:val="both"/>
            </w:pPr>
            <w:r>
              <w:t>0</w:t>
            </w:r>
          </w:p>
        </w:tc>
        <w:tc>
          <w:tcPr>
            <w:tcW w:w="1118" w:type="dxa"/>
          </w:tcPr>
          <w:p w:rsidR="007B66EC" w:rsidRDefault="007B66EC" w:rsidP="005A1EF5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69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  <w:tc>
          <w:tcPr>
            <w:tcW w:w="1568" w:type="dxa"/>
          </w:tcPr>
          <w:p w:rsidR="007B66EC" w:rsidRDefault="007B66EC" w:rsidP="000C5CAF">
            <w:pPr>
              <w:ind w:firstLine="0"/>
              <w:jc w:val="both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1002" w:type="dxa"/>
          </w:tcPr>
          <w:p w:rsidR="007B66EC" w:rsidRPr="00361F6B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 w:rsidRPr="00086E58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986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855" w:type="dxa"/>
            <w:gridSpan w:val="2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8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140" w:type="dxa"/>
            <w:gridSpan w:val="2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8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2" w:type="dxa"/>
            <w:gridSpan w:val="2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8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90" w:type="dxa"/>
            <w:gridSpan w:val="3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8" w:type="dxa"/>
          </w:tcPr>
          <w:p w:rsidR="007B66EC" w:rsidRPr="00361F6B" w:rsidRDefault="007B66EC" w:rsidP="005A1EF5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</w:p>
    <w:p w:rsidR="007B66EC" w:rsidRPr="00EE33FE" w:rsidRDefault="007B66EC" w:rsidP="00EE33FE">
      <w:pPr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EE33FE">
        <w:rPr>
          <w:b/>
          <w:bCs/>
          <w:color w:val="000000"/>
          <w:szCs w:val="28"/>
          <w:lang w:eastAsia="ru-RU"/>
        </w:rPr>
        <w:t>III. В части создания безопасных и комфортных условий</w:t>
      </w:r>
      <w:r>
        <w:rPr>
          <w:b/>
          <w:bCs/>
          <w:color w:val="000000"/>
          <w:szCs w:val="28"/>
          <w:lang w:eastAsia="ru-RU"/>
        </w:rPr>
        <w:t xml:space="preserve"> труда</w:t>
      </w:r>
    </w:p>
    <w:p w:rsidR="007B66EC" w:rsidRPr="00EE33FE" w:rsidRDefault="007B66EC" w:rsidP="00EE33FE">
      <w:pPr>
        <w:ind w:firstLine="0"/>
        <w:jc w:val="center"/>
        <w:rPr>
          <w:szCs w:val="28"/>
        </w:rPr>
      </w:pPr>
      <w:r w:rsidRPr="00EE33FE">
        <w:rPr>
          <w:szCs w:val="28"/>
        </w:rPr>
        <w:t>За</w:t>
      </w:r>
      <w:r>
        <w:rPr>
          <w:szCs w:val="28"/>
        </w:rPr>
        <w:t xml:space="preserve"> 1 полугодие</w:t>
      </w:r>
      <w:r w:rsidRPr="00EE33FE">
        <w:rPr>
          <w:szCs w:val="28"/>
        </w:rPr>
        <w:t xml:space="preserve"> 201</w:t>
      </w:r>
      <w:r>
        <w:rPr>
          <w:szCs w:val="28"/>
        </w:rPr>
        <w:t>6</w:t>
      </w:r>
      <w:r w:rsidRPr="00EE33FE">
        <w:rPr>
          <w:szCs w:val="28"/>
        </w:rPr>
        <w:t xml:space="preserve"> год</w:t>
      </w:r>
      <w:r>
        <w:rPr>
          <w:szCs w:val="28"/>
        </w:rPr>
        <w:t>а</w:t>
      </w:r>
    </w:p>
    <w:p w:rsidR="007B66EC" w:rsidRPr="0043143D" w:rsidRDefault="007B66EC" w:rsidP="0043143D">
      <w:pPr>
        <w:ind w:firstLine="0"/>
        <w:jc w:val="right"/>
        <w:rPr>
          <w:sz w:val="22"/>
        </w:rPr>
      </w:pPr>
      <w:r w:rsidRPr="0043143D">
        <w:rPr>
          <w:sz w:val="22"/>
        </w:rPr>
        <w:t xml:space="preserve">Таблица № </w:t>
      </w:r>
      <w:r>
        <w:rPr>
          <w:sz w:val="22"/>
        </w:rPr>
        <w:t>3</w:t>
      </w:r>
    </w:p>
    <w:tbl>
      <w:tblPr>
        <w:tblW w:w="15372" w:type="dxa"/>
        <w:tblInd w:w="108" w:type="dxa"/>
        <w:tblLayout w:type="fixed"/>
        <w:tblLook w:val="00A0"/>
      </w:tblPr>
      <w:tblGrid>
        <w:gridCol w:w="850"/>
        <w:gridCol w:w="990"/>
        <w:gridCol w:w="1278"/>
        <w:gridCol w:w="1482"/>
        <w:gridCol w:w="1354"/>
        <w:gridCol w:w="1138"/>
        <w:gridCol w:w="1975"/>
        <w:gridCol w:w="6"/>
        <w:gridCol w:w="1133"/>
        <w:gridCol w:w="1117"/>
        <w:gridCol w:w="1267"/>
        <w:gridCol w:w="8"/>
        <w:gridCol w:w="1275"/>
        <w:gridCol w:w="7"/>
        <w:gridCol w:w="1492"/>
      </w:tblGrid>
      <w:tr w:rsidR="007B66EC" w:rsidRPr="008E4FD8" w:rsidTr="006300DB">
        <w:trPr>
          <w:trHeight w:val="7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8E4FD8" w:rsidRDefault="007B66EC" w:rsidP="006300DB">
            <w:pPr>
              <w:ind w:left="-93" w:right="-108" w:firstLine="0"/>
              <w:jc w:val="center"/>
            </w:pPr>
            <w:r w:rsidRPr="00EE33FE">
              <w:rPr>
                <w:color w:val="000000"/>
                <w:sz w:val="20"/>
                <w:szCs w:val="20"/>
                <w:lang w:eastAsia="ru-RU"/>
              </w:rPr>
              <w:t>Колич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ство обслед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ванных орган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EE33FE">
              <w:rPr>
                <w:color w:val="000000"/>
                <w:sz w:val="20"/>
                <w:szCs w:val="20"/>
                <w:lang w:eastAsia="ru-RU"/>
              </w:rPr>
              <w:t>заций, ед.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</w:t>
            </w:r>
            <w:r w:rsidRPr="00EE33FE">
              <w:rPr>
                <w:sz w:val="20"/>
                <w:szCs w:val="24"/>
                <w:lang w:eastAsia="ru-RU"/>
              </w:rPr>
              <w:t>т</w:t>
            </w:r>
            <w:r w:rsidRPr="00EE33FE">
              <w:rPr>
                <w:sz w:val="20"/>
                <w:szCs w:val="24"/>
                <w:lang w:eastAsia="ru-RU"/>
              </w:rPr>
              <w:t>во рабо</w:t>
            </w:r>
            <w:r w:rsidRPr="00EE33FE">
              <w:rPr>
                <w:sz w:val="20"/>
                <w:szCs w:val="24"/>
                <w:lang w:eastAsia="ru-RU"/>
              </w:rPr>
              <w:t>т</w:t>
            </w:r>
            <w:r w:rsidRPr="00EE33FE">
              <w:rPr>
                <w:sz w:val="20"/>
                <w:szCs w:val="24"/>
                <w:lang w:eastAsia="ru-RU"/>
              </w:rPr>
              <w:t>ников, занятых в организ</w:t>
            </w:r>
            <w:r w:rsidRPr="00EE33FE">
              <w:rPr>
                <w:sz w:val="20"/>
                <w:szCs w:val="24"/>
                <w:lang w:eastAsia="ru-RU"/>
              </w:rPr>
              <w:t>а</w:t>
            </w:r>
            <w:r w:rsidRPr="00EE33FE">
              <w:rPr>
                <w:sz w:val="20"/>
                <w:szCs w:val="24"/>
                <w:lang w:eastAsia="ru-RU"/>
              </w:rPr>
              <w:t>циях, чел.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рабочих мест, на которых проведена специальная оценка усл</w:t>
            </w:r>
            <w:r w:rsidRPr="00EE33FE">
              <w:rPr>
                <w:sz w:val="20"/>
                <w:szCs w:val="24"/>
                <w:lang w:eastAsia="ru-RU"/>
              </w:rPr>
              <w:t>о</w:t>
            </w:r>
            <w:r w:rsidRPr="00EE33FE">
              <w:rPr>
                <w:sz w:val="20"/>
                <w:szCs w:val="24"/>
                <w:lang w:eastAsia="ru-RU"/>
              </w:rPr>
              <w:t>вий труда, ед.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работников, на рабочих местах которых пров</w:t>
            </w:r>
            <w:r w:rsidRPr="00EE33FE">
              <w:rPr>
                <w:sz w:val="20"/>
                <w:szCs w:val="24"/>
                <w:lang w:eastAsia="ru-RU"/>
              </w:rPr>
              <w:t>е</w:t>
            </w:r>
            <w:r w:rsidRPr="00EE33FE">
              <w:rPr>
                <w:sz w:val="20"/>
                <w:szCs w:val="24"/>
                <w:lang w:eastAsia="ru-RU"/>
              </w:rPr>
              <w:t>дена специал</w:t>
            </w:r>
            <w:r w:rsidRPr="00EE33FE">
              <w:rPr>
                <w:sz w:val="20"/>
                <w:szCs w:val="24"/>
                <w:lang w:eastAsia="ru-RU"/>
              </w:rPr>
              <w:t>ь</w:t>
            </w:r>
            <w:r w:rsidRPr="00EE33FE">
              <w:rPr>
                <w:sz w:val="20"/>
                <w:szCs w:val="24"/>
                <w:lang w:eastAsia="ru-RU"/>
              </w:rPr>
              <w:t>ная оценка усл</w:t>
            </w:r>
            <w:r w:rsidRPr="00EE33FE">
              <w:rPr>
                <w:sz w:val="20"/>
                <w:szCs w:val="24"/>
                <w:lang w:eastAsia="ru-RU"/>
              </w:rPr>
              <w:t>о</w:t>
            </w:r>
            <w:r w:rsidRPr="00EE33FE">
              <w:rPr>
                <w:sz w:val="20"/>
                <w:szCs w:val="24"/>
                <w:lang w:eastAsia="ru-RU"/>
              </w:rPr>
              <w:t>вий, чел.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организаций, имеющих (пр</w:t>
            </w:r>
            <w:r w:rsidRPr="00EE33FE">
              <w:rPr>
                <w:sz w:val="20"/>
                <w:szCs w:val="24"/>
                <w:lang w:eastAsia="ru-RU"/>
              </w:rPr>
              <w:t>о</w:t>
            </w:r>
            <w:r w:rsidRPr="00EE33FE">
              <w:rPr>
                <w:sz w:val="20"/>
                <w:szCs w:val="24"/>
                <w:lang w:eastAsia="ru-RU"/>
              </w:rPr>
              <w:t>граммы) мер</w:t>
            </w:r>
            <w:r w:rsidRPr="00EE33FE">
              <w:rPr>
                <w:sz w:val="20"/>
                <w:szCs w:val="24"/>
                <w:lang w:eastAsia="ru-RU"/>
              </w:rPr>
              <w:t>о</w:t>
            </w:r>
            <w:r w:rsidRPr="00EE33FE">
              <w:rPr>
                <w:sz w:val="20"/>
                <w:szCs w:val="24"/>
                <w:lang w:eastAsia="ru-RU"/>
              </w:rPr>
              <w:t>приятия улу</w:t>
            </w:r>
            <w:r w:rsidRPr="00EE33FE">
              <w:rPr>
                <w:sz w:val="20"/>
                <w:szCs w:val="24"/>
                <w:lang w:eastAsia="ru-RU"/>
              </w:rPr>
              <w:t>ч</w:t>
            </w:r>
            <w:r w:rsidRPr="00EE33FE">
              <w:rPr>
                <w:sz w:val="20"/>
                <w:szCs w:val="24"/>
                <w:lang w:eastAsia="ru-RU"/>
              </w:rPr>
              <w:t xml:space="preserve">шения условий труда, ед.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пострада</w:t>
            </w:r>
            <w:r w:rsidRPr="00EE33FE">
              <w:rPr>
                <w:sz w:val="20"/>
                <w:szCs w:val="24"/>
                <w:lang w:eastAsia="ru-RU"/>
              </w:rPr>
              <w:t>в</w:t>
            </w:r>
            <w:r w:rsidRPr="00EE33FE">
              <w:rPr>
                <w:sz w:val="20"/>
                <w:szCs w:val="24"/>
                <w:lang w:eastAsia="ru-RU"/>
              </w:rPr>
              <w:t>ших от н</w:t>
            </w:r>
            <w:r w:rsidRPr="00EE33FE">
              <w:rPr>
                <w:sz w:val="20"/>
                <w:szCs w:val="24"/>
                <w:lang w:eastAsia="ru-RU"/>
              </w:rPr>
              <w:t>е</w:t>
            </w:r>
            <w:r w:rsidRPr="00EE33FE">
              <w:rPr>
                <w:sz w:val="20"/>
                <w:szCs w:val="24"/>
                <w:lang w:eastAsia="ru-RU"/>
              </w:rPr>
              <w:t>счастных случаев на производс</w:t>
            </w:r>
            <w:r w:rsidRPr="00EE33FE">
              <w:rPr>
                <w:sz w:val="20"/>
                <w:szCs w:val="24"/>
                <w:lang w:eastAsia="ru-RU"/>
              </w:rPr>
              <w:t>т</w:t>
            </w:r>
            <w:r w:rsidRPr="00EE33FE">
              <w:rPr>
                <w:sz w:val="20"/>
                <w:szCs w:val="24"/>
                <w:lang w:eastAsia="ru-RU"/>
              </w:rPr>
              <w:t>ве, чел.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организ</w:t>
            </w:r>
            <w:r w:rsidRPr="00EE33FE">
              <w:rPr>
                <w:sz w:val="20"/>
                <w:szCs w:val="24"/>
                <w:lang w:eastAsia="ru-RU"/>
              </w:rPr>
              <w:t>а</w:t>
            </w:r>
            <w:r w:rsidRPr="00EE33FE">
              <w:rPr>
                <w:sz w:val="20"/>
                <w:szCs w:val="24"/>
                <w:lang w:eastAsia="ru-RU"/>
              </w:rPr>
              <w:t>ций, имеющих сист</w:t>
            </w:r>
            <w:r w:rsidRPr="00EE33FE">
              <w:rPr>
                <w:sz w:val="20"/>
                <w:szCs w:val="24"/>
                <w:lang w:eastAsia="ru-RU"/>
              </w:rPr>
              <w:t>е</w:t>
            </w:r>
            <w:r w:rsidRPr="00EE33FE">
              <w:rPr>
                <w:sz w:val="20"/>
                <w:szCs w:val="24"/>
                <w:lang w:eastAsia="ru-RU"/>
              </w:rPr>
              <w:t>мы управления охр</w:t>
            </w:r>
            <w:r w:rsidRPr="00EE33FE">
              <w:rPr>
                <w:sz w:val="20"/>
                <w:szCs w:val="24"/>
                <w:lang w:eastAsia="ru-RU"/>
              </w:rPr>
              <w:t>а</w:t>
            </w:r>
            <w:r w:rsidRPr="00EE33FE">
              <w:rPr>
                <w:sz w:val="20"/>
                <w:szCs w:val="24"/>
                <w:lang w:eastAsia="ru-RU"/>
              </w:rPr>
              <w:t>ной труда на основе управления профе</w:t>
            </w:r>
            <w:r w:rsidRPr="00EE33FE">
              <w:rPr>
                <w:sz w:val="20"/>
                <w:szCs w:val="24"/>
                <w:lang w:eastAsia="ru-RU"/>
              </w:rPr>
              <w:t>с</w:t>
            </w:r>
            <w:r w:rsidRPr="00EE33FE">
              <w:rPr>
                <w:sz w:val="20"/>
                <w:szCs w:val="24"/>
                <w:lang w:eastAsia="ru-RU"/>
              </w:rPr>
              <w:t>сиональными риск</w:t>
            </w:r>
            <w:r w:rsidRPr="00EE33FE">
              <w:rPr>
                <w:sz w:val="20"/>
                <w:szCs w:val="24"/>
                <w:lang w:eastAsia="ru-RU"/>
              </w:rPr>
              <w:t>а</w:t>
            </w:r>
            <w:r w:rsidRPr="00EE33FE">
              <w:rPr>
                <w:sz w:val="20"/>
                <w:szCs w:val="24"/>
                <w:lang w:eastAsia="ru-RU"/>
              </w:rPr>
              <w:t>ми,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обученных по охране труда, чел.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Мероприятия, проводимые администрацией муниципал</w:t>
            </w:r>
            <w:r w:rsidRPr="00EE33FE">
              <w:rPr>
                <w:sz w:val="20"/>
                <w:szCs w:val="24"/>
                <w:lang w:eastAsia="ru-RU"/>
              </w:rPr>
              <w:t>ь</w:t>
            </w:r>
            <w:r w:rsidRPr="00EE33FE">
              <w:rPr>
                <w:sz w:val="20"/>
                <w:szCs w:val="24"/>
                <w:lang w:eastAsia="ru-RU"/>
              </w:rPr>
              <w:t>ного образования</w:t>
            </w:r>
          </w:p>
        </w:tc>
      </w:tr>
      <w:tr w:rsidR="007B66EC" w:rsidRPr="008E4FD8" w:rsidTr="006300DB">
        <w:trPr>
          <w:trHeight w:val="17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семин</w:t>
            </w:r>
            <w:r w:rsidRPr="00EE33FE">
              <w:rPr>
                <w:sz w:val="20"/>
                <w:szCs w:val="24"/>
                <w:lang w:eastAsia="ru-RU"/>
              </w:rPr>
              <w:t>а</w:t>
            </w:r>
            <w:r w:rsidRPr="00EE33FE">
              <w:rPr>
                <w:sz w:val="20"/>
                <w:szCs w:val="24"/>
                <w:lang w:eastAsia="ru-RU"/>
              </w:rPr>
              <w:t>ров/совещаний по охр</w:t>
            </w:r>
            <w:r w:rsidRPr="00EE33FE">
              <w:rPr>
                <w:sz w:val="20"/>
                <w:szCs w:val="24"/>
                <w:lang w:eastAsia="ru-RU"/>
              </w:rPr>
              <w:t>а</w:t>
            </w:r>
            <w:r w:rsidRPr="00EE33FE">
              <w:rPr>
                <w:sz w:val="20"/>
                <w:szCs w:val="24"/>
                <w:lang w:eastAsia="ru-RU"/>
              </w:rPr>
              <w:t>не труда, ед.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мероприятий месячника охраны труда,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организаций, участвующих в конкурсах по охране труда, ед.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C" w:rsidRPr="00EE33FE" w:rsidRDefault="007B66EC" w:rsidP="006300DB">
            <w:pPr>
              <w:ind w:left="-93" w:right="-108" w:firstLine="0"/>
              <w:jc w:val="center"/>
              <w:rPr>
                <w:sz w:val="20"/>
                <w:szCs w:val="24"/>
                <w:lang w:eastAsia="ru-RU"/>
              </w:rPr>
            </w:pPr>
            <w:r w:rsidRPr="00EE33FE">
              <w:rPr>
                <w:sz w:val="20"/>
                <w:szCs w:val="24"/>
                <w:lang w:eastAsia="ru-RU"/>
              </w:rPr>
              <w:t>Количество проведённых проверок в по</w:t>
            </w:r>
            <w:r w:rsidRPr="00EE33FE">
              <w:rPr>
                <w:sz w:val="20"/>
                <w:szCs w:val="24"/>
                <w:lang w:eastAsia="ru-RU"/>
              </w:rPr>
              <w:t>д</w:t>
            </w:r>
            <w:r w:rsidRPr="00EE33FE">
              <w:rPr>
                <w:sz w:val="20"/>
                <w:szCs w:val="24"/>
                <w:lang w:eastAsia="ru-RU"/>
              </w:rPr>
              <w:t>ведомственных организациях, ед.</w:t>
            </w:r>
          </w:p>
        </w:tc>
      </w:tr>
      <w:tr w:rsidR="007B66EC" w:rsidRPr="008E4FD8" w:rsidTr="006300DB">
        <w:trPr>
          <w:trHeight w:val="1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300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300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300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B66EC" w:rsidRPr="008E4FD8" w:rsidTr="006300DB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300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 потр.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300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300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300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6EC" w:rsidRDefault="007B66EC" w:rsidP="006F37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850" w:type="dxa"/>
          </w:tcPr>
          <w:p w:rsidR="007B66EC" w:rsidRDefault="007B66EC" w:rsidP="000C5CAF">
            <w:pPr>
              <w:ind w:firstLine="0"/>
            </w:pPr>
            <w:r>
              <w:t>39 о</w:t>
            </w:r>
            <w:r>
              <w:t>б</w:t>
            </w:r>
            <w:r>
              <w:t>раз</w:t>
            </w:r>
          </w:p>
        </w:tc>
        <w:tc>
          <w:tcPr>
            <w:tcW w:w="990" w:type="dxa"/>
          </w:tcPr>
          <w:p w:rsidR="007B66EC" w:rsidRDefault="007B66EC" w:rsidP="000C5CAF">
            <w:pPr>
              <w:ind w:firstLine="0"/>
            </w:pPr>
            <w:r>
              <w:t>1213</w:t>
            </w:r>
          </w:p>
        </w:tc>
        <w:tc>
          <w:tcPr>
            <w:tcW w:w="1278" w:type="dxa"/>
          </w:tcPr>
          <w:p w:rsidR="007B66EC" w:rsidRDefault="007B66EC" w:rsidP="006300DB">
            <w:pPr>
              <w:ind w:firstLine="0"/>
            </w:pPr>
            <w:r>
              <w:t>0</w:t>
            </w:r>
          </w:p>
        </w:tc>
        <w:tc>
          <w:tcPr>
            <w:tcW w:w="1482" w:type="dxa"/>
          </w:tcPr>
          <w:p w:rsidR="007B66EC" w:rsidRDefault="007B66EC" w:rsidP="006300DB">
            <w:pPr>
              <w:ind w:firstLine="0"/>
            </w:pPr>
            <w:r>
              <w:t>0</w:t>
            </w:r>
          </w:p>
        </w:tc>
        <w:tc>
          <w:tcPr>
            <w:tcW w:w="1354" w:type="dxa"/>
          </w:tcPr>
          <w:p w:rsidR="007B66EC" w:rsidRDefault="007B66EC" w:rsidP="006300DB">
            <w:pPr>
              <w:ind w:firstLine="0"/>
            </w:pPr>
            <w:r>
              <w:t>39</w:t>
            </w:r>
          </w:p>
        </w:tc>
        <w:tc>
          <w:tcPr>
            <w:tcW w:w="1138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975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39" w:type="dxa"/>
            <w:gridSpan w:val="2"/>
          </w:tcPr>
          <w:p w:rsidR="007B66EC" w:rsidRDefault="007B66EC" w:rsidP="006300DB">
            <w:pPr>
              <w:ind w:firstLine="0"/>
            </w:pPr>
            <w:r>
              <w:t>0</w:t>
            </w:r>
          </w:p>
        </w:tc>
        <w:tc>
          <w:tcPr>
            <w:tcW w:w="111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6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492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50" w:type="dxa"/>
          </w:tcPr>
          <w:p w:rsidR="007B66EC" w:rsidRPr="00EE33FE" w:rsidRDefault="007B66EC" w:rsidP="000C5CAF">
            <w:pPr>
              <w:ind w:left="15" w:firstLine="0"/>
            </w:pPr>
            <w:r>
              <w:t>6 с/х</w:t>
            </w:r>
          </w:p>
        </w:tc>
        <w:tc>
          <w:tcPr>
            <w:tcW w:w="990" w:type="dxa"/>
          </w:tcPr>
          <w:p w:rsidR="007B66EC" w:rsidRDefault="007B66EC" w:rsidP="000C5CAF">
            <w:pPr>
              <w:ind w:firstLine="0"/>
            </w:pPr>
            <w:r>
              <w:t>1150</w:t>
            </w:r>
          </w:p>
        </w:tc>
        <w:tc>
          <w:tcPr>
            <w:tcW w:w="1278" w:type="dxa"/>
          </w:tcPr>
          <w:p w:rsidR="007B66EC" w:rsidRDefault="007B66EC" w:rsidP="006300DB">
            <w:pPr>
              <w:ind w:firstLine="0"/>
            </w:pPr>
            <w:r>
              <w:t>389</w:t>
            </w:r>
          </w:p>
        </w:tc>
        <w:tc>
          <w:tcPr>
            <w:tcW w:w="1482" w:type="dxa"/>
          </w:tcPr>
          <w:p w:rsidR="007B66EC" w:rsidRDefault="007B66EC" w:rsidP="006300DB">
            <w:pPr>
              <w:ind w:firstLine="0"/>
            </w:pPr>
            <w:r>
              <w:t>787</w:t>
            </w:r>
          </w:p>
        </w:tc>
        <w:tc>
          <w:tcPr>
            <w:tcW w:w="1354" w:type="dxa"/>
          </w:tcPr>
          <w:p w:rsidR="007B66EC" w:rsidRDefault="007B66EC" w:rsidP="006300DB">
            <w:pPr>
              <w:ind w:firstLine="0"/>
            </w:pPr>
            <w:r>
              <w:t>0</w:t>
            </w:r>
          </w:p>
        </w:tc>
        <w:tc>
          <w:tcPr>
            <w:tcW w:w="1138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975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39" w:type="dxa"/>
            <w:gridSpan w:val="2"/>
          </w:tcPr>
          <w:p w:rsidR="007B66EC" w:rsidRDefault="007B66EC" w:rsidP="006300DB">
            <w:pPr>
              <w:ind w:firstLine="0"/>
            </w:pPr>
            <w:r>
              <w:t>880</w:t>
            </w:r>
          </w:p>
        </w:tc>
        <w:tc>
          <w:tcPr>
            <w:tcW w:w="111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6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492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50" w:type="dxa"/>
          </w:tcPr>
          <w:p w:rsidR="007B66EC" w:rsidRPr="00EE33FE" w:rsidRDefault="007B66EC" w:rsidP="000C5CAF">
            <w:pPr>
              <w:ind w:firstLine="0"/>
            </w:pPr>
            <w:r>
              <w:t>7 здрав</w:t>
            </w:r>
          </w:p>
        </w:tc>
        <w:tc>
          <w:tcPr>
            <w:tcW w:w="990" w:type="dxa"/>
          </w:tcPr>
          <w:p w:rsidR="007B66EC" w:rsidRDefault="007B66EC" w:rsidP="000C5CAF">
            <w:pPr>
              <w:ind w:firstLine="0"/>
            </w:pPr>
            <w:r>
              <w:t>312</w:t>
            </w:r>
          </w:p>
        </w:tc>
        <w:tc>
          <w:tcPr>
            <w:tcW w:w="1278" w:type="dxa"/>
          </w:tcPr>
          <w:p w:rsidR="007B66EC" w:rsidRDefault="007B66EC" w:rsidP="006300DB">
            <w:pPr>
              <w:ind w:firstLine="0"/>
            </w:pPr>
            <w:r>
              <w:t>139</w:t>
            </w:r>
          </w:p>
        </w:tc>
        <w:tc>
          <w:tcPr>
            <w:tcW w:w="1482" w:type="dxa"/>
          </w:tcPr>
          <w:p w:rsidR="007B66EC" w:rsidRDefault="007B66EC" w:rsidP="006300DB">
            <w:pPr>
              <w:ind w:firstLine="0"/>
            </w:pPr>
            <w:r>
              <w:t>139</w:t>
            </w:r>
          </w:p>
        </w:tc>
        <w:tc>
          <w:tcPr>
            <w:tcW w:w="1354" w:type="dxa"/>
          </w:tcPr>
          <w:p w:rsidR="007B66EC" w:rsidRDefault="007B66EC" w:rsidP="006300DB">
            <w:pPr>
              <w:ind w:firstLine="0"/>
            </w:pPr>
            <w:r>
              <w:t>0</w:t>
            </w:r>
          </w:p>
        </w:tc>
        <w:tc>
          <w:tcPr>
            <w:tcW w:w="1138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975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39" w:type="dxa"/>
            <w:gridSpan w:val="2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1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6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492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50" w:type="dxa"/>
          </w:tcPr>
          <w:p w:rsidR="007B66EC" w:rsidRPr="00EE33FE" w:rsidRDefault="007B66EC" w:rsidP="000C5CAF">
            <w:pPr>
              <w:ind w:left="15" w:firstLine="0"/>
            </w:pPr>
            <w:r>
              <w:t>3 пром</w:t>
            </w:r>
          </w:p>
        </w:tc>
        <w:tc>
          <w:tcPr>
            <w:tcW w:w="990" w:type="dxa"/>
          </w:tcPr>
          <w:p w:rsidR="007B66EC" w:rsidRDefault="007B66EC" w:rsidP="000C5CAF">
            <w:pPr>
              <w:ind w:firstLine="0"/>
            </w:pPr>
            <w:r>
              <w:t>403</w:t>
            </w:r>
          </w:p>
        </w:tc>
        <w:tc>
          <w:tcPr>
            <w:tcW w:w="1278" w:type="dxa"/>
          </w:tcPr>
          <w:p w:rsidR="007B66EC" w:rsidRDefault="007B66EC" w:rsidP="006300DB">
            <w:pPr>
              <w:ind w:firstLine="0"/>
            </w:pPr>
            <w:r>
              <w:t>144</w:t>
            </w:r>
          </w:p>
        </w:tc>
        <w:tc>
          <w:tcPr>
            <w:tcW w:w="1482" w:type="dxa"/>
          </w:tcPr>
          <w:p w:rsidR="007B66EC" w:rsidRDefault="007B66EC" w:rsidP="006300DB">
            <w:pPr>
              <w:ind w:firstLine="0"/>
            </w:pPr>
            <w:r>
              <w:t>315</w:t>
            </w:r>
          </w:p>
        </w:tc>
        <w:tc>
          <w:tcPr>
            <w:tcW w:w="1354" w:type="dxa"/>
          </w:tcPr>
          <w:p w:rsidR="007B66EC" w:rsidRDefault="007B66EC" w:rsidP="006300DB">
            <w:pPr>
              <w:ind w:firstLine="0"/>
            </w:pPr>
            <w:r>
              <w:t>2</w:t>
            </w:r>
          </w:p>
        </w:tc>
        <w:tc>
          <w:tcPr>
            <w:tcW w:w="1138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975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39" w:type="dxa"/>
            <w:gridSpan w:val="2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1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6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492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850" w:type="dxa"/>
          </w:tcPr>
          <w:p w:rsidR="007B66EC" w:rsidRPr="00EE33FE" w:rsidRDefault="007B66EC" w:rsidP="000C5CAF">
            <w:pPr>
              <w:ind w:left="15" w:firstLine="0"/>
            </w:pPr>
            <w:r>
              <w:t>3 жкх</w:t>
            </w:r>
          </w:p>
        </w:tc>
        <w:tc>
          <w:tcPr>
            <w:tcW w:w="990" w:type="dxa"/>
          </w:tcPr>
          <w:p w:rsidR="007B66EC" w:rsidRDefault="007B66EC" w:rsidP="000C5CAF">
            <w:pPr>
              <w:ind w:firstLine="0"/>
            </w:pPr>
            <w:r>
              <w:t>113</w:t>
            </w:r>
          </w:p>
        </w:tc>
        <w:tc>
          <w:tcPr>
            <w:tcW w:w="1278" w:type="dxa"/>
          </w:tcPr>
          <w:p w:rsidR="007B66EC" w:rsidRDefault="007B66EC" w:rsidP="006300DB">
            <w:pPr>
              <w:ind w:firstLine="0"/>
            </w:pPr>
            <w:r>
              <w:t>55</w:t>
            </w:r>
          </w:p>
        </w:tc>
        <w:tc>
          <w:tcPr>
            <w:tcW w:w="1482" w:type="dxa"/>
          </w:tcPr>
          <w:p w:rsidR="007B66EC" w:rsidRDefault="007B66EC" w:rsidP="006300DB">
            <w:pPr>
              <w:ind w:firstLine="0"/>
            </w:pPr>
            <w:r>
              <w:t>81</w:t>
            </w:r>
          </w:p>
        </w:tc>
        <w:tc>
          <w:tcPr>
            <w:tcW w:w="1354" w:type="dxa"/>
          </w:tcPr>
          <w:p w:rsidR="007B66EC" w:rsidRDefault="007B66EC" w:rsidP="006300DB">
            <w:pPr>
              <w:ind w:firstLine="0"/>
            </w:pPr>
            <w:r>
              <w:t>1</w:t>
            </w:r>
          </w:p>
        </w:tc>
        <w:tc>
          <w:tcPr>
            <w:tcW w:w="1138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975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39" w:type="dxa"/>
            <w:gridSpan w:val="2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11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67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  <w:tc>
          <w:tcPr>
            <w:tcW w:w="1492" w:type="dxa"/>
          </w:tcPr>
          <w:p w:rsidR="007B66EC" w:rsidRDefault="007B66EC" w:rsidP="000C5CAF">
            <w:pPr>
              <w:ind w:firstLine="0"/>
            </w:pPr>
            <w:r>
              <w:t>0</w:t>
            </w:r>
          </w:p>
        </w:tc>
      </w:tr>
      <w:tr w:rsidR="007B66EC" w:rsidTr="0063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"/>
        </w:trPr>
        <w:tc>
          <w:tcPr>
            <w:tcW w:w="850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 w:rsidRPr="00086E58">
              <w:rPr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1278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1482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  <w:tc>
          <w:tcPr>
            <w:tcW w:w="1354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8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5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gridSpan w:val="2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17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dxa"/>
            <w:gridSpan w:val="3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2" w:type="dxa"/>
          </w:tcPr>
          <w:p w:rsidR="007B66EC" w:rsidRDefault="007B66EC" w:rsidP="000C5CA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B66EC" w:rsidRPr="00EE33FE" w:rsidRDefault="007B66EC" w:rsidP="00EF64EC">
      <w:pPr>
        <w:ind w:firstLine="0"/>
      </w:pPr>
    </w:p>
    <w:p w:rsidR="007B66EC" w:rsidRPr="00EE33FE" w:rsidRDefault="007B66EC">
      <w:r w:rsidRPr="00EE33FE">
        <w:br w:type="page"/>
      </w:r>
    </w:p>
    <w:p w:rsidR="007B66EC" w:rsidRPr="00EE33FE" w:rsidRDefault="007B66EC" w:rsidP="00EE33FE">
      <w:pPr>
        <w:ind w:firstLine="0"/>
        <w:jc w:val="center"/>
        <w:rPr>
          <w:b/>
          <w:bCs/>
          <w:szCs w:val="24"/>
          <w:lang w:eastAsia="ru-RU"/>
        </w:rPr>
      </w:pPr>
      <w:r w:rsidRPr="00EE33FE">
        <w:rPr>
          <w:b/>
          <w:bCs/>
          <w:szCs w:val="24"/>
          <w:lang w:eastAsia="ru-RU"/>
        </w:rPr>
        <w:t>IV. В части развития социального партнёрства</w:t>
      </w:r>
    </w:p>
    <w:p w:rsidR="007B66EC" w:rsidRPr="00EE33FE" w:rsidRDefault="007B66EC" w:rsidP="00EE33FE">
      <w:pPr>
        <w:ind w:firstLine="0"/>
        <w:jc w:val="center"/>
        <w:rPr>
          <w:sz w:val="32"/>
        </w:rPr>
      </w:pPr>
      <w:r w:rsidRPr="00EE33FE">
        <w:rPr>
          <w:bCs/>
          <w:szCs w:val="24"/>
          <w:lang w:eastAsia="ru-RU"/>
        </w:rPr>
        <w:t>За</w:t>
      </w:r>
      <w:r>
        <w:rPr>
          <w:bCs/>
          <w:szCs w:val="24"/>
          <w:lang w:eastAsia="ru-RU"/>
        </w:rPr>
        <w:t xml:space="preserve"> 1 полугодие </w:t>
      </w:r>
      <w:r w:rsidRPr="00EE33FE">
        <w:rPr>
          <w:bCs/>
          <w:szCs w:val="24"/>
          <w:lang w:eastAsia="ru-RU"/>
        </w:rPr>
        <w:t xml:space="preserve"> 201</w:t>
      </w:r>
      <w:r>
        <w:rPr>
          <w:bCs/>
          <w:szCs w:val="24"/>
          <w:lang w:eastAsia="ru-RU"/>
        </w:rPr>
        <w:t>6</w:t>
      </w:r>
      <w:r w:rsidRPr="00EE33FE">
        <w:rPr>
          <w:bCs/>
          <w:szCs w:val="24"/>
          <w:lang w:eastAsia="ru-RU"/>
        </w:rPr>
        <w:t xml:space="preserve"> год</w:t>
      </w:r>
      <w:r>
        <w:rPr>
          <w:bCs/>
          <w:szCs w:val="24"/>
          <w:lang w:eastAsia="ru-RU"/>
        </w:rPr>
        <w:t>а</w:t>
      </w:r>
    </w:p>
    <w:p w:rsidR="007B66EC" w:rsidRPr="00EE33FE" w:rsidRDefault="007B66EC" w:rsidP="0043143D">
      <w:pPr>
        <w:ind w:firstLine="0"/>
        <w:jc w:val="right"/>
      </w:pPr>
      <w:r w:rsidRPr="0043143D">
        <w:rPr>
          <w:sz w:val="22"/>
        </w:rPr>
        <w:t xml:space="preserve">Таблица № </w:t>
      </w:r>
      <w:r>
        <w:rPr>
          <w:sz w:val="22"/>
        </w:rPr>
        <w:t>4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0632"/>
        <w:gridCol w:w="2069"/>
        <w:gridCol w:w="2042"/>
      </w:tblGrid>
      <w:tr w:rsidR="007B66EC" w:rsidRPr="008E4FD8" w:rsidTr="0043143D">
        <w:trPr>
          <w:tblHeader/>
        </w:trPr>
        <w:tc>
          <w:tcPr>
            <w:tcW w:w="675" w:type="dxa"/>
            <w:shd w:val="clear" w:color="auto" w:fill="DAEEF3"/>
            <w:vAlign w:val="center"/>
          </w:tcPr>
          <w:p w:rsidR="007B66EC" w:rsidRPr="000F107E" w:rsidRDefault="007B66EC" w:rsidP="00EE33FE">
            <w:pPr>
              <w:pStyle w:val="Header"/>
              <w:jc w:val="center"/>
              <w:rPr>
                <w:i/>
                <w:sz w:val="22"/>
                <w:szCs w:val="22"/>
              </w:rPr>
            </w:pPr>
            <w:r w:rsidRPr="000F107E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10632" w:type="dxa"/>
            <w:shd w:val="clear" w:color="auto" w:fill="DAEEF3"/>
            <w:vAlign w:val="center"/>
          </w:tcPr>
          <w:p w:rsidR="007B66EC" w:rsidRPr="000F107E" w:rsidRDefault="007B66EC" w:rsidP="00EE33FE">
            <w:pPr>
              <w:pStyle w:val="Header"/>
              <w:jc w:val="center"/>
              <w:rPr>
                <w:i/>
                <w:sz w:val="22"/>
                <w:szCs w:val="22"/>
              </w:rPr>
            </w:pPr>
            <w:r w:rsidRPr="000F107E">
              <w:rPr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69" w:type="dxa"/>
            <w:shd w:val="clear" w:color="auto" w:fill="DAEEF3"/>
            <w:vAlign w:val="center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0"/>
              </w:rPr>
            </w:pPr>
            <w:r w:rsidRPr="008E4FD8">
              <w:rPr>
                <w:sz w:val="20"/>
              </w:rPr>
              <w:t>Количество орган</w:t>
            </w:r>
            <w:r w:rsidRPr="008E4FD8">
              <w:rPr>
                <w:sz w:val="20"/>
              </w:rPr>
              <w:t>и</w:t>
            </w:r>
            <w:r w:rsidRPr="008E4FD8">
              <w:rPr>
                <w:sz w:val="20"/>
              </w:rPr>
              <w:t>заций, указавших положительный о</w:t>
            </w:r>
            <w:r w:rsidRPr="008E4FD8">
              <w:rPr>
                <w:sz w:val="20"/>
              </w:rPr>
              <w:t>т</w:t>
            </w:r>
            <w:r w:rsidRPr="008E4FD8">
              <w:rPr>
                <w:sz w:val="20"/>
              </w:rPr>
              <w:t>вет, ед.</w:t>
            </w:r>
          </w:p>
        </w:tc>
        <w:tc>
          <w:tcPr>
            <w:tcW w:w="2042" w:type="dxa"/>
            <w:shd w:val="clear" w:color="auto" w:fill="DAEEF3"/>
          </w:tcPr>
          <w:p w:rsidR="007B66EC" w:rsidRPr="008E4FD8" w:rsidRDefault="007B66EC" w:rsidP="000F107E">
            <w:pPr>
              <w:ind w:firstLine="0"/>
              <w:contextualSpacing/>
              <w:jc w:val="center"/>
              <w:rPr>
                <w:sz w:val="20"/>
              </w:rPr>
            </w:pPr>
            <w:r w:rsidRPr="008E4FD8">
              <w:rPr>
                <w:sz w:val="20"/>
              </w:rPr>
              <w:t>Количество рабо</w:t>
            </w:r>
            <w:r w:rsidRPr="008E4FD8">
              <w:rPr>
                <w:sz w:val="20"/>
              </w:rPr>
              <w:t>т</w:t>
            </w:r>
            <w:r w:rsidRPr="008E4FD8">
              <w:rPr>
                <w:sz w:val="20"/>
              </w:rPr>
              <w:t xml:space="preserve">ников, на которых распространяются мероприятия, чел.  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632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069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42" w:type="dxa"/>
            <w:shd w:val="clear" w:color="auto" w:fill="DAEEF3"/>
          </w:tcPr>
          <w:p w:rsidR="007B66EC" w:rsidRPr="00EE33FE" w:rsidRDefault="007B66EC" w:rsidP="000C5CAF">
            <w:pPr>
              <w:pStyle w:val="Header"/>
              <w:tabs>
                <w:tab w:val="left" w:pos="731"/>
                <w:tab w:val="center" w:pos="9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632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rPr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Развитие в организации корпоративного социального партнёрства, в т.ч.</w:t>
            </w:r>
          </w:p>
        </w:tc>
        <w:tc>
          <w:tcPr>
            <w:tcW w:w="2069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2.1.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autoSpaceDE w:val="0"/>
              <w:autoSpaceDN w:val="0"/>
              <w:adjustRightInd w:val="0"/>
              <w:ind w:firstLine="0"/>
              <w:contextualSpacing/>
              <w:outlineLvl w:val="3"/>
              <w:rPr>
                <w:sz w:val="22"/>
              </w:rPr>
            </w:pPr>
            <w:r w:rsidRPr="008E4FD8">
              <w:rPr>
                <w:sz w:val="22"/>
                <w:lang w:eastAsia="ru-RU"/>
              </w:rPr>
              <w:t>Наличие в организации постоянно действующей комиссии по регулированию социально-трудовых отнош</w:t>
            </w:r>
            <w:r w:rsidRPr="008E4FD8">
              <w:rPr>
                <w:sz w:val="22"/>
                <w:lang w:eastAsia="ru-RU"/>
              </w:rPr>
              <w:t>е</w:t>
            </w:r>
            <w:r w:rsidRPr="008E4FD8">
              <w:rPr>
                <w:sz w:val="22"/>
                <w:lang w:eastAsia="ru-RU"/>
              </w:rPr>
              <w:t>ний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1666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EE33FE">
              <w:rPr>
                <w:sz w:val="22"/>
                <w:szCs w:val="22"/>
              </w:rPr>
              <w:t>.</w:t>
            </w:r>
          </w:p>
        </w:tc>
        <w:tc>
          <w:tcPr>
            <w:tcW w:w="10632" w:type="dxa"/>
          </w:tcPr>
          <w:p w:rsidR="007B66EC" w:rsidRPr="00EE33FE" w:rsidRDefault="007B66EC" w:rsidP="00EE33FE">
            <w:pPr>
              <w:pStyle w:val="Head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Наличие профсоюзной организации для работников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1407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EE33FE">
              <w:rPr>
                <w:sz w:val="22"/>
                <w:szCs w:val="22"/>
              </w:rPr>
              <w:t>.</w:t>
            </w:r>
          </w:p>
        </w:tc>
        <w:tc>
          <w:tcPr>
            <w:tcW w:w="10632" w:type="dxa"/>
          </w:tcPr>
          <w:p w:rsidR="007B66EC" w:rsidRPr="00EE33FE" w:rsidRDefault="007B66EC" w:rsidP="00EE33FE">
            <w:pPr>
              <w:pStyle w:val="Head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Наличие отчета (публичной отчётности) о выполнении обязательств, предусмотренных коллективным дог</w:t>
            </w:r>
            <w:r w:rsidRPr="00EE33FE">
              <w:rPr>
                <w:sz w:val="22"/>
                <w:szCs w:val="22"/>
              </w:rPr>
              <w:t>о</w:t>
            </w:r>
            <w:r w:rsidRPr="00EE33FE">
              <w:rPr>
                <w:sz w:val="22"/>
                <w:szCs w:val="22"/>
              </w:rPr>
              <w:t>вором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632" w:type="dxa"/>
            <w:shd w:val="clear" w:color="auto" w:fill="DAEEF3"/>
          </w:tcPr>
          <w:p w:rsidR="007B66EC" w:rsidRPr="008E4FD8" w:rsidRDefault="007B66EC" w:rsidP="00EE33FE">
            <w:pPr>
              <w:ind w:left="34" w:firstLine="0"/>
              <w:contextualSpacing/>
              <w:rPr>
                <w:b/>
                <w:sz w:val="22"/>
              </w:rPr>
            </w:pPr>
            <w:r w:rsidRPr="008E4FD8">
              <w:rPr>
                <w:b/>
                <w:sz w:val="22"/>
                <w:lang w:eastAsia="ru-RU"/>
              </w:rPr>
              <w:t>Наличие политики, плана действий (перечня мероприятий) по повышению квалификации работн</w:t>
            </w:r>
            <w:r w:rsidRPr="008E4FD8">
              <w:rPr>
                <w:b/>
                <w:sz w:val="22"/>
                <w:lang w:eastAsia="ru-RU"/>
              </w:rPr>
              <w:t>и</w:t>
            </w:r>
            <w:r w:rsidRPr="008E4FD8">
              <w:rPr>
                <w:b/>
                <w:sz w:val="22"/>
                <w:lang w:eastAsia="ru-RU"/>
              </w:rPr>
              <w:t>ков, в т.ч.:</w:t>
            </w:r>
          </w:p>
        </w:tc>
        <w:tc>
          <w:tcPr>
            <w:tcW w:w="2069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3.1.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left="34" w:firstLine="0"/>
              <w:contextualSpacing/>
              <w:rPr>
                <w:b/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оплата обучения (повышение квалификации) работников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3.2.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</w:rPr>
            </w:pPr>
            <w:r w:rsidRPr="008E4FD8">
              <w:rPr>
                <w:sz w:val="22"/>
                <w:lang w:eastAsia="ru-RU"/>
              </w:rPr>
              <w:t xml:space="preserve">организация системы наставничества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3.3.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обучение вновь принятых работников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3.4.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предоставление работникам беспроцентных денежных ссуд на обучение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3.5.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организация профессиональной карьеры работников (продвижение внутренних работников на руководящие должности)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3.6.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единовременное пособие при трудоустройстве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3.7.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формирование кадрового резерва на предприятии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63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</w:rPr>
            </w:pPr>
            <w:r w:rsidRPr="008E4FD8">
              <w:rPr>
                <w:b/>
                <w:sz w:val="22"/>
                <w:lang w:eastAsia="ru-RU"/>
              </w:rPr>
              <w:t>Наличие политики, плана действий (перечня мероприятий) по профилактике заболеваний и внедр</w:t>
            </w:r>
            <w:r w:rsidRPr="008E4FD8">
              <w:rPr>
                <w:b/>
                <w:sz w:val="22"/>
                <w:lang w:eastAsia="ru-RU"/>
              </w:rPr>
              <w:t>е</w:t>
            </w:r>
            <w:r w:rsidRPr="008E4FD8">
              <w:rPr>
                <w:b/>
                <w:sz w:val="22"/>
                <w:lang w:eastAsia="ru-RU"/>
              </w:rPr>
              <w:t>нию ЗОЖ, в т.ч.:</w:t>
            </w:r>
          </w:p>
        </w:tc>
        <w:tc>
          <w:tcPr>
            <w:tcW w:w="2069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b/>
                <w:sz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проведение ежегодных медицинских осмотров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4.2.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мероприятия по профилактике социально значимых заболеваний (ВИЧ/СПИД, туберкулез, гепатит, табакок</w:t>
            </w:r>
            <w:r w:rsidRPr="008E4FD8">
              <w:rPr>
                <w:sz w:val="22"/>
                <w:lang w:eastAsia="ru-RU"/>
              </w:rPr>
              <w:t>у</w:t>
            </w:r>
            <w:r w:rsidRPr="008E4FD8">
              <w:rPr>
                <w:sz w:val="22"/>
                <w:lang w:eastAsia="ru-RU"/>
              </w:rPr>
              <w:t>рение и т.д.)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4.3.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наличие собственной медицинской службы в организации (медсанчасть, медпункт, медкабинет и т.п.)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4.4.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добровольное страхование здоровья (обеспечение полисами ДМС)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4.5.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предоставление работникам беспроцентных денежных ссуд на лечение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4.6.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компенсация расходов, связанных с оплатой услуг на занятие физической культурой и массовым спортом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4.7.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оплата (или компенсация стоимости) путевок на санаторно-курортное лечение для работников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4.8.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оплата (или компенсация стоимости) путевок в детские оздоровительные лагеря и др. для детей работников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4.9.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наличие собственного пункта питания в организации (столовая, выделенное и оборудованное помещение для приёма пищи)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63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</w:rPr>
            </w:pPr>
            <w:r w:rsidRPr="008E4FD8">
              <w:rPr>
                <w:b/>
                <w:sz w:val="22"/>
                <w:lang w:eastAsia="ru-RU"/>
              </w:rPr>
              <w:t>Наличие политики, плана действий (перечня мероприятий) по внедрению жилищных программ, в т.ч.:</w:t>
            </w:r>
          </w:p>
        </w:tc>
        <w:tc>
          <w:tcPr>
            <w:tcW w:w="2069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5.1.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предоставление жилья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5.2.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оплата аренды жилья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5.3.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предоставление работникам беспроцентных денежных ссуд на приобретение жилья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5.4.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предоставление работникам денежных средств с пониженной процентной ставкой на длительный срок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5.5.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выплаты первого взноса за счёт средств организации;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63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  <w:lang w:eastAsia="ru-RU"/>
              </w:rPr>
            </w:pPr>
            <w:r w:rsidRPr="008E4FD8">
              <w:rPr>
                <w:b/>
                <w:sz w:val="22"/>
                <w:lang w:eastAsia="ru-RU"/>
              </w:rPr>
              <w:t>Наличие политики, плана действий (перечня мероприятий) по внедрению социальных программ, в т.ч.:</w:t>
            </w:r>
          </w:p>
        </w:tc>
        <w:tc>
          <w:tcPr>
            <w:tcW w:w="2069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b/>
                <w:sz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6.1.</w:t>
            </w:r>
          </w:p>
        </w:tc>
        <w:tc>
          <w:tcPr>
            <w:tcW w:w="10632" w:type="dxa"/>
          </w:tcPr>
          <w:p w:rsidR="007B66EC" w:rsidRPr="00EE33FE" w:rsidRDefault="007B66EC" w:rsidP="00EE33FE">
            <w:pPr>
              <w:pStyle w:val="Head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программа «Забота»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6.2.</w:t>
            </w:r>
          </w:p>
        </w:tc>
        <w:tc>
          <w:tcPr>
            <w:tcW w:w="10632" w:type="dxa"/>
          </w:tcPr>
          <w:p w:rsidR="007B66EC" w:rsidRPr="00EE33FE" w:rsidRDefault="007B66EC" w:rsidP="00EE33FE">
            <w:pPr>
              <w:pStyle w:val="Head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программа «Семья»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6.3.</w:t>
            </w:r>
          </w:p>
        </w:tc>
        <w:tc>
          <w:tcPr>
            <w:tcW w:w="10632" w:type="dxa"/>
          </w:tcPr>
          <w:p w:rsidR="007B66EC" w:rsidRPr="00EE33FE" w:rsidRDefault="007B66EC" w:rsidP="00EE33FE">
            <w:pPr>
              <w:pStyle w:val="Head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программа «Молодёжь»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6.4.</w:t>
            </w:r>
          </w:p>
        </w:tc>
        <w:tc>
          <w:tcPr>
            <w:tcW w:w="10632" w:type="dxa"/>
          </w:tcPr>
          <w:p w:rsidR="007B66EC" w:rsidRPr="00EE33FE" w:rsidRDefault="007B66EC" w:rsidP="00EE33FE">
            <w:pPr>
              <w:pStyle w:val="Head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наличие Совета работающей молодёжи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6.5.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наличие на балансе детского сада для детей сотрудников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6.6.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возмещение платы работников за содержание детей в дошкольных и общеобразовательных учреждениях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6.7.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наличие на балансе базы отдыха для сотрудников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6.8.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трансфер сотрудников служебным транспортом 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6.9.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highlight w:val="yellow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оплата питания сотрудников в течение рабочего времени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6.10.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highlight w:val="yellow"/>
                <w:lang w:eastAsia="ru-RU"/>
              </w:rPr>
            </w:pPr>
            <w:r w:rsidRPr="008E4FD8">
              <w:rPr>
                <w:sz w:val="22"/>
                <w:lang w:eastAsia="ru-RU"/>
              </w:rPr>
              <w:t>оплата культурно-массовых и спортивных мероприятий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63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  <w:lang w:eastAsia="ru-RU"/>
              </w:rPr>
            </w:pPr>
            <w:r w:rsidRPr="008E4FD8">
              <w:rPr>
                <w:b/>
                <w:sz w:val="22"/>
                <w:lang w:eastAsia="ru-RU"/>
              </w:rPr>
              <w:t>Оказание материальной помощи сотрудникам организации, в т.ч.:</w:t>
            </w:r>
          </w:p>
        </w:tc>
        <w:tc>
          <w:tcPr>
            <w:tcW w:w="2069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единовременная материальная помощь многодетным семьям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7.2.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выплаты к юбилейным и памятным датам, государственным праздникам</w:t>
            </w:r>
          </w:p>
        </w:tc>
        <w:tc>
          <w:tcPr>
            <w:tcW w:w="2069" w:type="dxa"/>
          </w:tcPr>
          <w:p w:rsidR="007B66EC" w:rsidRPr="008E4FD8" w:rsidRDefault="007B66EC" w:rsidP="00DF09D9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7.3.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выплата премий работникам, связанным с признанием заслуг, присвоением званий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399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7.4.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денежная выплата по случаю рождения ребёнка (детей)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7.5.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денежная выплата по случаю бракосочетания сотрудника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480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7.6.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денежная выплата в связи со смертью сотрудник (члена семьи сотрудника)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7.7.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единовременная материальная помощь в связи со сложной жизненной ситуацией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7.8.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дополнительное пенсионное страхование, в том числе софинансирование платежей на накопительную часть пенсии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7.9.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дополнительные льготы и гарантии работникам, особо нуждающимся в социальной защите (инвалиды, р</w:t>
            </w:r>
            <w:r w:rsidRPr="008E4FD8">
              <w:rPr>
                <w:sz w:val="22"/>
                <w:lang w:eastAsia="ru-RU"/>
              </w:rPr>
              <w:t>а</w:t>
            </w:r>
            <w:r w:rsidRPr="008E4FD8">
              <w:rPr>
                <w:sz w:val="22"/>
                <w:lang w:eastAsia="ru-RU"/>
              </w:rPr>
              <w:t>ботники предпенсионного и пенсионного возраста, женщины, имеющие несовершеннолетних детей, один</w:t>
            </w:r>
            <w:r w:rsidRPr="008E4FD8">
              <w:rPr>
                <w:sz w:val="22"/>
                <w:lang w:eastAsia="ru-RU"/>
              </w:rPr>
              <w:t>о</w:t>
            </w:r>
            <w:r w:rsidRPr="008E4FD8">
              <w:rPr>
                <w:sz w:val="22"/>
                <w:lang w:eastAsia="ru-RU"/>
              </w:rPr>
              <w:t>кие и многодетные родители)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063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  <w:lang w:eastAsia="ru-RU"/>
              </w:rPr>
            </w:pPr>
            <w:r w:rsidRPr="008E4FD8">
              <w:rPr>
                <w:b/>
                <w:sz w:val="22"/>
                <w:lang w:eastAsia="ru-RU"/>
              </w:rPr>
              <w:t>Внедрение и развитие корпоративной культуры</w:t>
            </w:r>
          </w:p>
        </w:tc>
        <w:tc>
          <w:tcPr>
            <w:tcW w:w="2069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8.1.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наличие системы корпоративных стандартов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8.2.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наличие корпоративной символики (корпоративного стиля)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8.3.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наличие кодекса корпоративной этики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8.4.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пропаганда здорового образа жизни как элемент корпоративной культуры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8.5.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проведение семинаров и тренингов, в том числе по развитию «команды»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8.6.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выпуск внутреннего информационного издания (газета, журнал, бюллетень, электронное издание, Интранет)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8.7.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highlight w:val="yellow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публикация корпоративной социальной отчетности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  <w:shd w:val="clear" w:color="auto" w:fill="DAEEF3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63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  <w:highlight w:val="yellow"/>
                <w:lang w:eastAsia="ru-RU"/>
              </w:rPr>
            </w:pPr>
            <w:r w:rsidRPr="008E4FD8">
              <w:rPr>
                <w:b/>
                <w:sz w:val="22"/>
                <w:lang w:eastAsia="ru-RU"/>
              </w:rPr>
              <w:t>Участие в конкурсах, в т.ч.</w:t>
            </w:r>
          </w:p>
        </w:tc>
        <w:tc>
          <w:tcPr>
            <w:tcW w:w="2069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2042" w:type="dxa"/>
            <w:shd w:val="clear" w:color="auto" w:fill="DAEEF3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b/>
                <w:sz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9.1.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профессионального мастерства</w:t>
            </w:r>
          </w:p>
        </w:tc>
        <w:tc>
          <w:tcPr>
            <w:tcW w:w="2069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9.2.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 xml:space="preserve">«Лучший по профессии» 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9.3.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на соискание премии имени Михаила Ивановича Лимасова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9.4.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областном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9.5.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«Семейные трудовые династии»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9.6.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иные конкурсы (федеральные, региональные, муниципальные)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EE33F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  <w:lang w:eastAsia="ru-RU"/>
              </w:rPr>
            </w:pPr>
            <w:r w:rsidRPr="008E4FD8">
              <w:rPr>
                <w:b/>
                <w:sz w:val="22"/>
                <w:lang w:eastAsia="ru-RU"/>
              </w:rPr>
              <w:t>Развитие благотворительной деятельности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7B66EC" w:rsidRPr="008E4FD8" w:rsidTr="0043143D">
        <w:tc>
          <w:tcPr>
            <w:tcW w:w="675" w:type="dxa"/>
          </w:tcPr>
          <w:p w:rsidR="007B66EC" w:rsidRPr="00EE33FE" w:rsidRDefault="007B66EC" w:rsidP="00EE33FE">
            <w:pPr>
              <w:pStyle w:val="Header"/>
              <w:jc w:val="center"/>
              <w:rPr>
                <w:sz w:val="22"/>
                <w:szCs w:val="22"/>
              </w:rPr>
            </w:pPr>
            <w:r w:rsidRPr="00EE33FE">
              <w:rPr>
                <w:sz w:val="22"/>
                <w:szCs w:val="22"/>
              </w:rPr>
              <w:t>10.1.</w:t>
            </w:r>
          </w:p>
        </w:tc>
        <w:tc>
          <w:tcPr>
            <w:tcW w:w="10632" w:type="dxa"/>
          </w:tcPr>
          <w:p w:rsidR="007B66EC" w:rsidRPr="008E4FD8" w:rsidRDefault="007B66EC" w:rsidP="00EE33FE">
            <w:pPr>
              <w:ind w:firstLine="0"/>
              <w:contextualSpacing/>
              <w:rPr>
                <w:b/>
                <w:sz w:val="22"/>
                <w:lang w:eastAsia="ru-RU"/>
              </w:rPr>
            </w:pPr>
            <w:r w:rsidRPr="008E4FD8">
              <w:rPr>
                <w:sz w:val="22"/>
                <w:lang w:eastAsia="ru-RU"/>
              </w:rPr>
              <w:t>Осуществление благотворительной деятельности (пожертвования, спонсорство, меценатство)</w:t>
            </w:r>
          </w:p>
        </w:tc>
        <w:tc>
          <w:tcPr>
            <w:tcW w:w="2069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42" w:type="dxa"/>
          </w:tcPr>
          <w:p w:rsidR="007B66EC" w:rsidRPr="008E4FD8" w:rsidRDefault="007B66EC" w:rsidP="00EE33F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</w:tr>
    </w:tbl>
    <w:p w:rsidR="007B66EC" w:rsidRPr="00EE33FE" w:rsidRDefault="007B66EC" w:rsidP="00EE33FE">
      <w:pPr>
        <w:ind w:firstLine="0"/>
      </w:pPr>
    </w:p>
    <w:sectPr w:rsidR="007B66EC" w:rsidRPr="00EE33FE" w:rsidSect="00EE33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86"/>
    <w:rsid w:val="00020195"/>
    <w:rsid w:val="000426F1"/>
    <w:rsid w:val="00086E58"/>
    <w:rsid w:val="000C152A"/>
    <w:rsid w:val="000C5CAF"/>
    <w:rsid w:val="000F107E"/>
    <w:rsid w:val="001403E7"/>
    <w:rsid w:val="00145861"/>
    <w:rsid w:val="00152BD3"/>
    <w:rsid w:val="0016612D"/>
    <w:rsid w:val="00182067"/>
    <w:rsid w:val="001F17C9"/>
    <w:rsid w:val="001F7580"/>
    <w:rsid w:val="00220A8D"/>
    <w:rsid w:val="0025762F"/>
    <w:rsid w:val="00282262"/>
    <w:rsid w:val="00284AD7"/>
    <w:rsid w:val="002A1BEE"/>
    <w:rsid w:val="002A620F"/>
    <w:rsid w:val="002D3C72"/>
    <w:rsid w:val="002F35B0"/>
    <w:rsid w:val="00311AB8"/>
    <w:rsid w:val="00361F6B"/>
    <w:rsid w:val="003B3F7B"/>
    <w:rsid w:val="0040078B"/>
    <w:rsid w:val="0040182D"/>
    <w:rsid w:val="00406AA4"/>
    <w:rsid w:val="0043143D"/>
    <w:rsid w:val="004614F8"/>
    <w:rsid w:val="00467763"/>
    <w:rsid w:val="004D4EE2"/>
    <w:rsid w:val="00543BD7"/>
    <w:rsid w:val="005637DC"/>
    <w:rsid w:val="005778AA"/>
    <w:rsid w:val="005A1EF5"/>
    <w:rsid w:val="005C3A5D"/>
    <w:rsid w:val="005D624C"/>
    <w:rsid w:val="005F1C67"/>
    <w:rsid w:val="006134C3"/>
    <w:rsid w:val="006267BF"/>
    <w:rsid w:val="00627112"/>
    <w:rsid w:val="006300DB"/>
    <w:rsid w:val="00664519"/>
    <w:rsid w:val="00676CC3"/>
    <w:rsid w:val="00696A83"/>
    <w:rsid w:val="006A21F7"/>
    <w:rsid w:val="006C3867"/>
    <w:rsid w:val="006F37B2"/>
    <w:rsid w:val="007466CE"/>
    <w:rsid w:val="00760DE3"/>
    <w:rsid w:val="0079372B"/>
    <w:rsid w:val="007B66EC"/>
    <w:rsid w:val="00845DC4"/>
    <w:rsid w:val="00857E1A"/>
    <w:rsid w:val="00873886"/>
    <w:rsid w:val="008C75B5"/>
    <w:rsid w:val="008E4FD8"/>
    <w:rsid w:val="00971584"/>
    <w:rsid w:val="009D5D6A"/>
    <w:rsid w:val="009F4A07"/>
    <w:rsid w:val="00A02D0B"/>
    <w:rsid w:val="00A26987"/>
    <w:rsid w:val="00A73717"/>
    <w:rsid w:val="00B41F39"/>
    <w:rsid w:val="00BC135C"/>
    <w:rsid w:val="00BD52EA"/>
    <w:rsid w:val="00C23828"/>
    <w:rsid w:val="00C63E7F"/>
    <w:rsid w:val="00C831BD"/>
    <w:rsid w:val="00C92900"/>
    <w:rsid w:val="00CA4C9C"/>
    <w:rsid w:val="00CD0C1D"/>
    <w:rsid w:val="00D061F8"/>
    <w:rsid w:val="00D31C20"/>
    <w:rsid w:val="00D32F67"/>
    <w:rsid w:val="00D649A5"/>
    <w:rsid w:val="00D86465"/>
    <w:rsid w:val="00DA6210"/>
    <w:rsid w:val="00DE14FE"/>
    <w:rsid w:val="00DF09D9"/>
    <w:rsid w:val="00DF5286"/>
    <w:rsid w:val="00E61BEE"/>
    <w:rsid w:val="00E70B6C"/>
    <w:rsid w:val="00EE33FE"/>
    <w:rsid w:val="00EF487D"/>
    <w:rsid w:val="00EF64EC"/>
    <w:rsid w:val="00F155EF"/>
    <w:rsid w:val="00F20314"/>
    <w:rsid w:val="00F5759B"/>
    <w:rsid w:val="00FB4C0A"/>
    <w:rsid w:val="00FD2EFB"/>
    <w:rsid w:val="00FD7E65"/>
    <w:rsid w:val="00FF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7"/>
    <w:pPr>
      <w:ind w:firstLine="709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6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33FE"/>
    <w:pPr>
      <w:tabs>
        <w:tab w:val="center" w:pos="4677"/>
        <w:tab w:val="right" w:pos="9355"/>
      </w:tabs>
      <w:ind w:firstLine="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3FE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1552</Words>
  <Characters>8851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образования_________________________________________________________</dc:title>
  <dc:subject/>
  <dc:creator>Tomkus</dc:creator>
  <cp:keywords/>
  <dc:description/>
  <cp:lastModifiedBy>Юрист</cp:lastModifiedBy>
  <cp:revision>5</cp:revision>
  <dcterms:created xsi:type="dcterms:W3CDTF">2016-06-07T05:50:00Z</dcterms:created>
  <dcterms:modified xsi:type="dcterms:W3CDTF">2017-01-27T03:56:00Z</dcterms:modified>
</cp:coreProperties>
</file>